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9E5A">
      <w:pPr>
        <w:widowControl/>
        <w:tabs>
          <w:tab w:val="left" w:pos="1063"/>
        </w:tabs>
        <w:spacing w:after="120" w:afterLines="50" w:line="240" w:lineRule="auto"/>
        <w:ind w:firstLine="0" w:firstLineChars="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河南理工大学</w:t>
      </w:r>
    </w:p>
    <w:p w14:paraId="2E0B1778">
      <w:pPr>
        <w:keepNext w:val="0"/>
        <w:keepLines w:val="0"/>
        <w:pageBreakBefore w:val="0"/>
        <w:widowControl/>
        <w:tabs>
          <w:tab w:val="left" w:pos="1063"/>
        </w:tabs>
        <w:kinsoku/>
        <w:wordWrap/>
        <w:overflowPunct/>
        <w:topLinePunct w:val="0"/>
        <w:autoSpaceDE/>
        <w:autoSpaceDN/>
        <w:bidi w:val="0"/>
        <w:adjustRightInd/>
        <w:snapToGrid/>
        <w:spacing w:after="633" w:afterLines="10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关于202</w:t>
      </w:r>
      <w:r>
        <w:rPr>
          <w:rFonts w:hint="eastAsia" w:ascii="方正小标宋简体" w:hAnsi="方正小标宋简体" w:eastAsia="方正小标宋简体" w:cs="方正小标宋简体"/>
          <w:b w:val="0"/>
          <w:bCs w:val="0"/>
          <w:color w:val="auto"/>
          <w:sz w:val="36"/>
          <w:szCs w:val="36"/>
          <w:lang w:val="en-US" w:eastAsia="zh-CN"/>
        </w:rPr>
        <w:t>5</w:t>
      </w:r>
      <w:r>
        <w:rPr>
          <w:rFonts w:hint="eastAsia" w:ascii="方正小标宋简体" w:hAnsi="方正小标宋简体" w:eastAsia="方正小标宋简体" w:cs="方正小标宋简体"/>
          <w:b w:val="0"/>
          <w:bCs w:val="0"/>
          <w:color w:val="auto"/>
          <w:sz w:val="36"/>
          <w:szCs w:val="36"/>
        </w:rPr>
        <w:t>-202</w:t>
      </w:r>
      <w:r>
        <w:rPr>
          <w:rFonts w:hint="eastAsia" w:ascii="方正小标宋简体" w:hAnsi="方正小标宋简体" w:eastAsia="方正小标宋简体" w:cs="方正小标宋简体"/>
          <w:b w:val="0"/>
          <w:bCs w:val="0"/>
          <w:color w:val="auto"/>
          <w:sz w:val="36"/>
          <w:szCs w:val="36"/>
          <w:lang w:val="en-US" w:eastAsia="zh-CN"/>
        </w:rPr>
        <w:t>6</w:t>
      </w:r>
      <w:r>
        <w:rPr>
          <w:rFonts w:hint="eastAsia" w:ascii="方正小标宋简体" w:hAnsi="方正小标宋简体" w:eastAsia="方正小标宋简体" w:cs="方正小标宋简体"/>
          <w:b w:val="0"/>
          <w:bCs w:val="0"/>
          <w:color w:val="auto"/>
          <w:sz w:val="36"/>
          <w:szCs w:val="36"/>
        </w:rPr>
        <w:t>学年学生社团年度工作考核的通知</w:t>
      </w:r>
    </w:p>
    <w:p w14:paraId="6B70C37C">
      <w:pPr>
        <w:autoSpaceDE w:val="0"/>
        <w:autoSpaceDN w:val="0"/>
        <w:adjustRightInd w:val="0"/>
        <w:snapToGrid w:val="0"/>
        <w:spacing w:line="360" w:lineRule="auto"/>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为深入贯彻落实</w:t>
      </w:r>
      <w:r>
        <w:rPr>
          <w:rFonts w:hint="eastAsia" w:ascii="宋体" w:hAnsi="宋体" w:eastAsia="仿宋_GB2312"/>
          <w:color w:val="000000"/>
          <w:sz w:val="32"/>
          <w:szCs w:val="32"/>
        </w:rPr>
        <w:t>《河南理工大学学生社团建设管理办法（试行）》（</w:t>
      </w:r>
      <w:r>
        <w:rPr>
          <w:rFonts w:hint="eastAsia" w:ascii="宋体" w:hAnsi="宋体" w:eastAsia="仿宋_GB2312"/>
          <w:sz w:val="32"/>
          <w:szCs w:val="32"/>
        </w:rPr>
        <w:t>豫理工党文〔2021〕47号</w:t>
      </w:r>
      <w:r>
        <w:rPr>
          <w:rFonts w:hint="eastAsia" w:ascii="宋体" w:hAnsi="宋体" w:eastAsia="仿宋_GB2312"/>
          <w:color w:val="000000"/>
          <w:sz w:val="32"/>
          <w:szCs w:val="32"/>
        </w:rPr>
        <w:t>）</w:t>
      </w:r>
      <w:r>
        <w:rPr>
          <w:rFonts w:hint="eastAsia" w:ascii="Times New Roman" w:hAnsi="Times New Roman" w:eastAsia="仿宋_GB2312"/>
          <w:sz w:val="32"/>
          <w:szCs w:val="32"/>
        </w:rPr>
        <w:t>，依据</w:t>
      </w:r>
      <w:r>
        <w:rPr>
          <w:rFonts w:hint="eastAsia" w:ascii="宋体" w:hAnsi="宋体" w:eastAsia="仿宋_GB2312"/>
          <w:color w:val="000000"/>
          <w:sz w:val="32"/>
          <w:szCs w:val="32"/>
        </w:rPr>
        <w:t>《河南理工大学学生社团年度工作考核实施办法（修订）》（豫理工团字〔2023〕</w:t>
      </w:r>
      <w:r>
        <w:rPr>
          <w:rFonts w:hint="eastAsia" w:ascii="宋体" w:hAnsi="宋体" w:eastAsia="仿宋_GB2312"/>
          <w:sz w:val="32"/>
          <w:szCs w:val="32"/>
        </w:rPr>
        <w:t>47号</w:t>
      </w:r>
      <w:r>
        <w:rPr>
          <w:rFonts w:hint="eastAsia" w:ascii="宋体" w:hAnsi="宋体" w:eastAsia="仿宋_GB2312"/>
          <w:color w:val="000000"/>
          <w:sz w:val="32"/>
          <w:szCs w:val="32"/>
        </w:rPr>
        <w:t>），</w:t>
      </w:r>
      <w:r>
        <w:rPr>
          <w:rFonts w:hint="eastAsia" w:ascii="Times New Roman" w:hAnsi="Times New Roman" w:eastAsia="仿宋_GB2312"/>
          <w:sz w:val="32"/>
          <w:szCs w:val="32"/>
        </w:rPr>
        <w:t>进一步促进我校学生社团工作的规范化、制度化、科学化，充分调动各学生社团工作的积极性、创造性，推动共青团改革扎实有效深入开展，使我校社</w:t>
      </w:r>
      <w:r>
        <w:rPr>
          <w:rFonts w:hint="eastAsia" w:ascii="Times New Roman" w:hAnsi="Times New Roman" w:eastAsia="仿宋_GB2312"/>
          <w:sz w:val="32"/>
          <w:szCs w:val="32"/>
          <w:lang w:val="en-US" w:eastAsia="zh-CN"/>
        </w:rPr>
        <w:t>团工</w:t>
      </w:r>
      <w:r>
        <w:rPr>
          <w:rFonts w:hint="eastAsia" w:ascii="Times New Roman" w:hAnsi="Times New Roman" w:eastAsia="仿宋_GB2312"/>
          <w:sz w:val="32"/>
          <w:szCs w:val="32"/>
        </w:rPr>
        <w:t>作再上新台阶，更好地服务学校中心工作、助力学生成长成才，特进行202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学年学生社团年度考核工作。</w:t>
      </w:r>
    </w:p>
    <w:p w14:paraId="32251580">
      <w:pPr>
        <w:widowControl/>
        <w:spacing w:line="360" w:lineRule="auto"/>
        <w:ind w:firstLine="0" w:firstLineChars="0"/>
        <w:rPr>
          <w:rFonts w:hint="eastAsia" w:ascii="黑体" w:hAnsi="黑体" w:eastAsia="黑体" w:cs="黑体"/>
          <w:b/>
          <w:bCs/>
          <w:color w:val="auto"/>
          <w:sz w:val="32"/>
          <w:szCs w:val="32"/>
        </w:rPr>
      </w:pPr>
      <w:r>
        <w:rPr>
          <w:rFonts w:hint="eastAsia" w:ascii="黑体" w:hAnsi="黑体" w:eastAsia="黑体" w:cs="黑体"/>
          <w:b/>
          <w:bCs/>
          <w:color w:val="auto"/>
          <w:sz w:val="32"/>
          <w:szCs w:val="32"/>
        </w:rPr>
        <w:t>一、考核对象</w:t>
      </w:r>
    </w:p>
    <w:p w14:paraId="7802BFA0">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所有已成立备案的校级学生社团。</w:t>
      </w:r>
    </w:p>
    <w:p w14:paraId="183AB5B2">
      <w:pPr>
        <w:widowControl/>
        <w:spacing w:line="360" w:lineRule="auto"/>
        <w:ind w:firstLine="0" w:firstLineChars="0"/>
        <w:rPr>
          <w:rFonts w:hint="eastAsia" w:ascii="黑体" w:hAnsi="黑体" w:eastAsia="黑体" w:cs="黑体"/>
          <w:b/>
          <w:bCs/>
          <w:color w:val="auto"/>
          <w:sz w:val="32"/>
          <w:szCs w:val="32"/>
        </w:rPr>
      </w:pPr>
      <w:r>
        <w:rPr>
          <w:rFonts w:hint="eastAsia" w:ascii="黑体" w:hAnsi="黑体" w:eastAsia="黑体" w:cs="黑体"/>
          <w:b/>
          <w:bCs/>
          <w:color w:val="auto"/>
          <w:sz w:val="32"/>
          <w:szCs w:val="32"/>
        </w:rPr>
        <w:t>二、考核方式和流程</w:t>
      </w:r>
    </w:p>
    <w:p w14:paraId="25C51030">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采取定量和定性相结合的评分方式进行考核。</w:t>
      </w:r>
    </w:p>
    <w:p w14:paraId="6443ED6F">
      <w:pPr>
        <w:pStyle w:val="3"/>
        <w:keepNext/>
        <w:keepLines/>
        <w:pageBreakBefore w:val="0"/>
        <w:widowControl w:val="0"/>
        <w:kinsoku/>
        <w:wordWrap/>
        <w:overflowPunct/>
        <w:topLinePunct w:val="0"/>
        <w:autoSpaceDE/>
        <w:autoSpaceDN/>
        <w:bidi w:val="0"/>
        <w:adjustRightInd/>
        <w:snapToGrid/>
        <w:spacing w:before="20" w:after="140" w:line="240" w:lineRule="auto"/>
        <w:ind w:firstLine="643" w:firstLineChars="200"/>
        <w:textAlignment w:val="auto"/>
        <w:rPr>
          <w:rFonts w:hint="eastAsia" w:ascii="仿宋_GB2312" w:hAnsi="仿宋_GB2312" w:eastAsia="仿宋_GB2312" w:cs="仿宋_GB2312"/>
          <w:b/>
          <w:bCs/>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1．定量考核</w:t>
      </w:r>
    </w:p>
    <w:p w14:paraId="00AC3660">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仿宋_GB2312" w:hAnsi="仿宋_GB2312" w:eastAsia="仿宋_GB2312" w:cs="仿宋_GB2312"/>
          <w:color w:val="auto"/>
          <w:sz w:val="32"/>
          <w:szCs w:val="32"/>
          <w:shd w:val="clear" w:color="auto" w:fill="auto"/>
          <w:lang w:val="en-US" w:eastAsia="zh-CN"/>
        </w:rPr>
        <w:t>本学年社团年度定量考核由社团定量考核和社团指导教师定量考核两个部分组成。</w:t>
      </w:r>
      <w:r>
        <w:rPr>
          <w:rFonts w:hint="eastAsia" w:ascii="Times New Roman" w:hAnsi="Times New Roman" w:eastAsia="仿宋_GB2312"/>
          <w:sz w:val="32"/>
          <w:szCs w:val="32"/>
        </w:rPr>
        <w:t>定量考核工作组依据《河南理工大学</w:t>
      </w:r>
      <w:r>
        <w:rPr>
          <w:rFonts w:hint="eastAsia" w:ascii="Times New Roman" w:hAnsi="Times New Roman" w:eastAsia="仿宋_GB2312"/>
          <w:sz w:val="32"/>
          <w:szCs w:val="32"/>
          <w:lang w:val="en-US" w:eastAsia="zh-CN"/>
        </w:rPr>
        <w:t>学生</w:t>
      </w:r>
      <w:r>
        <w:rPr>
          <w:rFonts w:hint="eastAsia" w:ascii="Times New Roman" w:hAnsi="Times New Roman" w:eastAsia="仿宋_GB2312"/>
          <w:sz w:val="32"/>
          <w:szCs w:val="32"/>
        </w:rPr>
        <w:t>社团年度工作考核指标体系》（附件1）</w:t>
      </w:r>
      <w:r>
        <w:rPr>
          <w:rFonts w:hint="eastAsia" w:ascii="Times New Roman" w:hAnsi="Times New Roman" w:eastAsia="仿宋_GB2312"/>
          <w:sz w:val="32"/>
          <w:szCs w:val="32"/>
          <w:lang w:val="en-US" w:eastAsia="zh-CN"/>
        </w:rPr>
        <w:t>和《河南理工大学学生社团指导教师管理及考核办法（试行）》</w:t>
      </w:r>
      <w:r>
        <w:rPr>
          <w:rFonts w:hint="eastAsia" w:ascii="Times New Roman" w:hAnsi="Times New Roman" w:eastAsia="仿宋_GB2312"/>
          <w:sz w:val="32"/>
          <w:szCs w:val="32"/>
        </w:rPr>
        <w:t>进行严格计分。</w:t>
      </w:r>
      <w:r>
        <w:rPr>
          <w:rFonts w:ascii="Times New Roman" w:hAnsi="Times New Roman" w:eastAsia="仿宋_GB2312"/>
          <w:sz w:val="32"/>
          <w:szCs w:val="32"/>
        </w:rPr>
        <w:t>定</w:t>
      </w:r>
      <w:r>
        <w:rPr>
          <w:rFonts w:hint="eastAsia" w:ascii="Times New Roman" w:hAnsi="Times New Roman" w:eastAsia="仿宋_GB2312"/>
          <w:sz w:val="32"/>
          <w:szCs w:val="32"/>
        </w:rPr>
        <w:t>量</w:t>
      </w:r>
      <w:r>
        <w:rPr>
          <w:rFonts w:ascii="Times New Roman" w:hAnsi="Times New Roman" w:eastAsia="仿宋_GB2312"/>
          <w:sz w:val="32"/>
          <w:szCs w:val="32"/>
        </w:rPr>
        <w:t>考核工作组由</w:t>
      </w:r>
      <w:r>
        <w:rPr>
          <w:rFonts w:hint="eastAsia" w:ascii="Times New Roman" w:hAnsi="Times New Roman" w:eastAsia="仿宋_GB2312"/>
          <w:sz w:val="32"/>
          <w:szCs w:val="32"/>
        </w:rPr>
        <w:t>学生社团联合会</w:t>
      </w:r>
      <w:r>
        <w:rPr>
          <w:rFonts w:ascii="Times New Roman" w:hAnsi="Times New Roman" w:eastAsia="仿宋_GB2312"/>
          <w:sz w:val="32"/>
          <w:szCs w:val="32"/>
        </w:rPr>
        <w:t>组成。</w:t>
      </w:r>
      <w:r>
        <w:rPr>
          <w:rFonts w:hint="eastAsia" w:ascii="仿宋_GB2312" w:hAnsi="仿宋_GB2312" w:eastAsia="仿宋_GB2312" w:cs="仿宋_GB2312"/>
          <w:color w:val="auto"/>
          <w:sz w:val="32"/>
          <w:szCs w:val="32"/>
          <w:shd w:val="clear" w:color="auto" w:fill="auto"/>
          <w:lang w:val="en-US" w:eastAsia="zh-CN"/>
        </w:rPr>
        <w:t>社团</w:t>
      </w:r>
      <w:r>
        <w:rPr>
          <w:rFonts w:hint="eastAsia" w:ascii="Times New Roman" w:hAnsi="Times New Roman" w:eastAsia="仿宋_GB2312"/>
          <w:sz w:val="32"/>
          <w:szCs w:val="32"/>
        </w:rPr>
        <w:t>定量考核成绩占总考核</w:t>
      </w:r>
      <w:r>
        <w:rPr>
          <w:rFonts w:ascii="Times New Roman" w:hAnsi="Times New Roman" w:eastAsia="仿宋_GB2312"/>
          <w:sz w:val="32"/>
          <w:szCs w:val="32"/>
        </w:rPr>
        <w:t>成绩0.</w:t>
      </w:r>
      <w:r>
        <w:rPr>
          <w:rFonts w:hint="eastAsia" w:ascii="Times New Roman" w:hAnsi="Times New Roman" w:eastAsia="仿宋_GB2312"/>
          <w:sz w:val="32"/>
          <w:szCs w:val="32"/>
        </w:rPr>
        <w:t>5</w:t>
      </w:r>
      <w:r>
        <w:rPr>
          <w:rFonts w:ascii="Times New Roman" w:hAnsi="Times New Roman" w:eastAsia="仿宋_GB2312"/>
          <w:sz w:val="32"/>
          <w:szCs w:val="32"/>
        </w:rPr>
        <w:t>的权重</w:t>
      </w:r>
      <w:r>
        <w:rPr>
          <w:rFonts w:hint="eastAsia" w:ascii="Times New Roman" w:hAnsi="Times New Roman" w:eastAsia="仿宋_GB2312"/>
          <w:sz w:val="32"/>
          <w:szCs w:val="32"/>
        </w:rPr>
        <w:t>。</w:t>
      </w:r>
      <w:r>
        <w:rPr>
          <w:rFonts w:hint="eastAsia" w:ascii="仿宋_GB2312" w:hAnsi="仿宋_GB2312" w:eastAsia="仿宋_GB2312" w:cs="仿宋_GB2312"/>
          <w:bCs/>
          <w:kern w:val="24"/>
          <w:sz w:val="32"/>
          <w:szCs w:val="32"/>
        </w:rPr>
        <w:t>指导教师</w:t>
      </w:r>
      <w:r>
        <w:rPr>
          <w:rFonts w:hint="eastAsia" w:ascii="仿宋_GB2312" w:hAnsi="仿宋_GB2312" w:eastAsia="仿宋_GB2312" w:cs="仿宋_GB2312"/>
          <w:bCs/>
          <w:kern w:val="24"/>
          <w:sz w:val="32"/>
          <w:szCs w:val="32"/>
          <w:lang w:val="en-US" w:eastAsia="zh-CN"/>
        </w:rPr>
        <w:t>定量考核占</w:t>
      </w:r>
      <w:r>
        <w:rPr>
          <w:rFonts w:hint="eastAsia" w:ascii="Times New Roman" w:hAnsi="Times New Roman" w:eastAsia="仿宋_GB2312"/>
          <w:sz w:val="32"/>
          <w:szCs w:val="32"/>
        </w:rPr>
        <w:t>总考核</w:t>
      </w:r>
      <w:r>
        <w:rPr>
          <w:rFonts w:ascii="Times New Roman" w:hAnsi="Times New Roman" w:eastAsia="仿宋_GB2312"/>
          <w:sz w:val="32"/>
          <w:szCs w:val="32"/>
        </w:rPr>
        <w:t>成绩0.</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的权重</w:t>
      </w:r>
      <w:r>
        <w:rPr>
          <w:rFonts w:hint="eastAsia" w:ascii="Times New Roman" w:hAnsi="Times New Roman" w:eastAsia="仿宋_GB2312"/>
          <w:sz w:val="32"/>
          <w:szCs w:val="32"/>
        </w:rPr>
        <w:t>。</w:t>
      </w:r>
    </w:p>
    <w:p w14:paraId="153AC8F1">
      <w:pPr>
        <w:pStyle w:val="3"/>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2．定性考核</w:t>
      </w:r>
    </w:p>
    <w:p w14:paraId="4F651644">
      <w:pPr>
        <w:autoSpaceDE w:val="0"/>
        <w:autoSpaceDN w:val="0"/>
        <w:adjustRightInd w:val="0"/>
        <w:snapToGrid w:val="0"/>
        <w:spacing w:line="360" w:lineRule="auto"/>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社团定性考核</w:t>
      </w:r>
      <w:r>
        <w:rPr>
          <w:rFonts w:hint="eastAsia" w:ascii="Times New Roman" w:hAnsi="Times New Roman" w:eastAsia="仿宋_GB2312"/>
          <w:sz w:val="32"/>
          <w:szCs w:val="32"/>
        </w:rPr>
        <w:t>由</w:t>
      </w:r>
      <w:r>
        <w:rPr>
          <w:rFonts w:ascii="Times New Roman" w:hAnsi="Times New Roman" w:eastAsia="仿宋_GB2312"/>
          <w:sz w:val="32"/>
          <w:szCs w:val="32"/>
        </w:rPr>
        <w:t>各</w:t>
      </w:r>
      <w:r>
        <w:rPr>
          <w:rFonts w:hint="eastAsia" w:ascii="Times New Roman" w:hAnsi="Times New Roman" w:eastAsia="仿宋_GB2312"/>
          <w:sz w:val="32"/>
          <w:szCs w:val="32"/>
        </w:rPr>
        <w:t>学生社团</w:t>
      </w:r>
      <w:r>
        <w:rPr>
          <w:rFonts w:ascii="Times New Roman" w:hAnsi="Times New Roman" w:eastAsia="仿宋_GB2312"/>
          <w:sz w:val="32"/>
          <w:szCs w:val="32"/>
        </w:rPr>
        <w:t>负责人向定性考核工作组介绍本</w:t>
      </w:r>
      <w:r>
        <w:rPr>
          <w:rFonts w:hint="eastAsia" w:ascii="Times New Roman" w:hAnsi="Times New Roman" w:eastAsia="仿宋_GB2312"/>
          <w:sz w:val="32"/>
          <w:szCs w:val="32"/>
          <w:lang w:val="en-US" w:eastAsia="zh-CN"/>
        </w:rPr>
        <w:t>社团</w:t>
      </w:r>
      <w:r>
        <w:rPr>
          <w:rFonts w:ascii="Times New Roman" w:hAnsi="Times New Roman" w:eastAsia="仿宋_GB2312"/>
          <w:sz w:val="32"/>
          <w:szCs w:val="32"/>
        </w:rPr>
        <w:t>年度工作情况，时间不超过5分钟</w:t>
      </w:r>
      <w:r>
        <w:rPr>
          <w:rFonts w:hint="eastAsia" w:ascii="Times New Roman" w:hAnsi="Times New Roman" w:eastAsia="仿宋_GB2312"/>
          <w:sz w:val="32"/>
          <w:szCs w:val="32"/>
        </w:rPr>
        <w:t>。</w:t>
      </w:r>
      <w:r>
        <w:rPr>
          <w:rFonts w:ascii="Times New Roman" w:hAnsi="Times New Roman" w:eastAsia="仿宋_GB2312"/>
          <w:sz w:val="32"/>
          <w:szCs w:val="32"/>
        </w:rPr>
        <w:t>定性考核工作组通过听、看、评议，结合自己所了解和掌握的各单位本年度的工作完成情况、</w:t>
      </w:r>
      <w:r>
        <w:rPr>
          <w:rFonts w:hint="eastAsia" w:ascii="Times New Roman" w:hAnsi="Times New Roman" w:eastAsia="仿宋_GB2312"/>
          <w:sz w:val="32"/>
          <w:szCs w:val="32"/>
        </w:rPr>
        <w:t>改革创新</w:t>
      </w:r>
      <w:r>
        <w:rPr>
          <w:rFonts w:ascii="Times New Roman" w:hAnsi="Times New Roman" w:eastAsia="仿宋_GB2312"/>
          <w:sz w:val="32"/>
          <w:szCs w:val="32"/>
        </w:rPr>
        <w:t>、</w:t>
      </w:r>
      <w:r>
        <w:rPr>
          <w:rFonts w:hint="eastAsia" w:ascii="Times New Roman" w:hAnsi="Times New Roman" w:eastAsia="仿宋_GB2312"/>
          <w:sz w:val="32"/>
          <w:szCs w:val="32"/>
        </w:rPr>
        <w:t>特色工作、</w:t>
      </w:r>
      <w:r>
        <w:rPr>
          <w:rFonts w:ascii="Times New Roman" w:hAnsi="Times New Roman" w:eastAsia="仿宋_GB2312"/>
          <w:sz w:val="32"/>
          <w:szCs w:val="32"/>
        </w:rPr>
        <w:t>服务态度和服务质量进行评分。定性考核工作组由</w:t>
      </w:r>
      <w:r>
        <w:rPr>
          <w:rFonts w:hint="eastAsia" w:ascii="Times New Roman" w:hAnsi="Times New Roman" w:eastAsia="仿宋_GB2312"/>
          <w:sz w:val="32"/>
          <w:szCs w:val="32"/>
        </w:rPr>
        <w:t>校团委社团管理与创新实践部</w:t>
      </w:r>
      <w:r>
        <w:rPr>
          <w:rFonts w:hint="eastAsia" w:ascii="Times New Roman" w:hAnsi="Times New Roman" w:eastAsia="仿宋_GB2312"/>
          <w:sz w:val="32"/>
          <w:szCs w:val="32"/>
          <w:lang w:val="en-US" w:eastAsia="zh-CN"/>
        </w:rPr>
        <w:t>相关</w:t>
      </w:r>
      <w:r>
        <w:rPr>
          <w:rFonts w:hint="eastAsia" w:ascii="Times New Roman" w:hAnsi="Times New Roman" w:eastAsia="仿宋_GB2312"/>
          <w:sz w:val="32"/>
          <w:szCs w:val="32"/>
        </w:rPr>
        <w:t>老师、第二十</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rPr>
        <w:t>届学生社团联合会主席团成员</w:t>
      </w:r>
      <w:r>
        <w:rPr>
          <w:rFonts w:ascii="Times New Roman" w:hAnsi="Times New Roman" w:eastAsia="仿宋_GB2312"/>
          <w:sz w:val="32"/>
          <w:szCs w:val="32"/>
        </w:rPr>
        <w:t>、</w:t>
      </w:r>
      <w:r>
        <w:rPr>
          <w:rFonts w:hint="eastAsia" w:ascii="Times New Roman" w:hAnsi="Times New Roman" w:eastAsia="仿宋_GB2312"/>
          <w:sz w:val="32"/>
          <w:szCs w:val="32"/>
        </w:rPr>
        <w:t>部分优秀学生社团代表组成</w:t>
      </w:r>
      <w:r>
        <w:rPr>
          <w:rFonts w:ascii="Times New Roman" w:hAnsi="Times New Roman" w:eastAsia="仿宋_GB2312"/>
          <w:sz w:val="32"/>
          <w:szCs w:val="32"/>
        </w:rPr>
        <w:t>。定性考核成绩占总考核成绩0.3的权重。</w:t>
      </w:r>
      <w:r>
        <w:rPr>
          <w:rFonts w:hint="eastAsia" w:ascii="Times New Roman" w:hAnsi="Times New Roman" w:eastAsia="仿宋_GB2312"/>
          <w:sz w:val="32"/>
          <w:szCs w:val="32"/>
          <w:lang w:val="en-US" w:eastAsia="zh-CN"/>
        </w:rPr>
        <w:t>此外，指导教师定性考核成绩占所</w:t>
      </w:r>
      <w:r>
        <w:rPr>
          <w:rFonts w:hint="eastAsia" w:ascii="仿宋_GB2312" w:hAnsi="仿宋_GB2312" w:eastAsia="仿宋_GB2312" w:cs="仿宋_GB2312"/>
          <w:bCs/>
          <w:kern w:val="24"/>
          <w:sz w:val="32"/>
          <w:szCs w:val="32"/>
        </w:rPr>
        <w:t>指导</w:t>
      </w:r>
      <w:r>
        <w:rPr>
          <w:rFonts w:hint="eastAsia" w:ascii="仿宋_GB2312" w:hAnsi="仿宋_GB2312" w:eastAsia="仿宋_GB2312" w:cs="仿宋_GB2312"/>
          <w:bCs/>
          <w:kern w:val="24"/>
          <w:sz w:val="32"/>
          <w:szCs w:val="32"/>
          <w:lang w:val="en-US" w:eastAsia="zh-CN"/>
        </w:rPr>
        <w:t>的</w:t>
      </w:r>
      <w:r>
        <w:rPr>
          <w:rFonts w:hint="eastAsia" w:ascii="仿宋_GB2312" w:hAnsi="仿宋_GB2312" w:eastAsia="仿宋_GB2312" w:cs="仿宋_GB2312"/>
          <w:bCs/>
          <w:kern w:val="24"/>
          <w:sz w:val="32"/>
          <w:szCs w:val="32"/>
        </w:rPr>
        <w:t>社团年度综合评定等级</w:t>
      </w:r>
      <w:r>
        <w:rPr>
          <w:rFonts w:hint="eastAsia" w:ascii="仿宋_GB2312" w:hAnsi="仿宋_GB2312" w:eastAsia="仿宋_GB2312" w:cs="仿宋_GB2312"/>
          <w:bCs/>
          <w:kern w:val="24"/>
          <w:sz w:val="32"/>
          <w:szCs w:val="32"/>
          <w:lang w:val="en-US" w:eastAsia="zh-CN"/>
        </w:rPr>
        <w:t>总成绩</w:t>
      </w:r>
      <w:r>
        <w:rPr>
          <w:rFonts w:hint="eastAsia" w:ascii="Times New Roman" w:hAnsi="Times New Roman" w:eastAsia="仿宋_GB2312" w:cs="Times New Roman"/>
          <w:kern w:val="2"/>
          <w:sz w:val="32"/>
          <w:szCs w:val="32"/>
          <w:lang w:val="en-US" w:eastAsia="zh-CN" w:bidi="ar-SA"/>
        </w:rPr>
        <w:t>0.3的权重。</w:t>
      </w:r>
      <w:bookmarkStart w:id="0" w:name="_GoBack"/>
      <w:bookmarkEnd w:id="0"/>
    </w:p>
    <w:p w14:paraId="033C7307">
      <w:pPr>
        <w:pStyle w:val="3"/>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3.活动现场考核</w:t>
      </w:r>
    </w:p>
    <w:p w14:paraId="76AC090A">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活动现场考核由学生社团联合会社团考核部成员依据《河南理工大学学生社团日常活动考核评定表细则》（附件</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进行严格打分，对学生社团举办的日常活动进行考核。各学生社团每学期至少举办2次活动,每学年至少举办4次活动。若学生社团该学年只举办2次活动，可得基础分40%（即2次活动平均分*40%）；若其举办4次活动，可得基础分60%（即4次活动平均分*60%）；若其举办次数多于4次，在原有得分基础上，多于4次的其他活动可得附加分40%（即最早4次活动平均分*60%+其他活动平均分*40%）。活动现场考核</w:t>
      </w:r>
      <w:r>
        <w:rPr>
          <w:rFonts w:ascii="Times New Roman" w:hAnsi="Times New Roman" w:eastAsia="仿宋_GB2312"/>
          <w:sz w:val="32"/>
          <w:szCs w:val="32"/>
        </w:rPr>
        <w:t>成绩占</w:t>
      </w:r>
      <w:r>
        <w:rPr>
          <w:rFonts w:hint="eastAsia" w:ascii="Times New Roman" w:hAnsi="Times New Roman" w:eastAsia="仿宋_GB2312"/>
          <w:sz w:val="32"/>
          <w:szCs w:val="32"/>
        </w:rPr>
        <w:t>总考核</w:t>
      </w:r>
      <w:r>
        <w:rPr>
          <w:rFonts w:ascii="Times New Roman" w:hAnsi="Times New Roman" w:eastAsia="仿宋_GB2312"/>
          <w:sz w:val="32"/>
          <w:szCs w:val="32"/>
        </w:rPr>
        <w:t>成绩</w:t>
      </w:r>
      <w:r>
        <w:rPr>
          <w:rFonts w:hint="eastAsia" w:ascii="Times New Roman" w:hAnsi="Times New Roman" w:eastAsia="仿宋_GB2312"/>
          <w:sz w:val="32"/>
          <w:szCs w:val="32"/>
        </w:rPr>
        <w:t>0.2</w:t>
      </w:r>
      <w:r>
        <w:rPr>
          <w:rFonts w:ascii="Times New Roman" w:hAnsi="Times New Roman" w:eastAsia="仿宋_GB2312"/>
          <w:sz w:val="32"/>
          <w:szCs w:val="32"/>
        </w:rPr>
        <w:t>的权重。</w:t>
      </w:r>
    </w:p>
    <w:p w14:paraId="63831E3B">
      <w:pPr>
        <w:widowControl/>
        <w:spacing w:line="360" w:lineRule="auto"/>
        <w:ind w:firstLine="0" w:firstLineChars="0"/>
        <w:rPr>
          <w:rFonts w:hint="eastAsia" w:ascii="黑体" w:hAnsi="黑体" w:eastAsia="黑体" w:cs="黑体"/>
          <w:b/>
          <w:bCs/>
          <w:color w:val="auto"/>
          <w:sz w:val="32"/>
          <w:szCs w:val="32"/>
        </w:rPr>
      </w:pPr>
      <w:r>
        <w:rPr>
          <w:rFonts w:hint="eastAsia" w:ascii="黑体" w:hAnsi="黑体" w:eastAsia="黑体" w:cs="黑体"/>
          <w:b/>
          <w:bCs/>
          <w:color w:val="auto"/>
          <w:sz w:val="32"/>
          <w:szCs w:val="32"/>
        </w:rPr>
        <w:t>三、说明</w:t>
      </w:r>
    </w:p>
    <w:p w14:paraId="1BA83986">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1．考</w:t>
      </w:r>
      <w:r>
        <w:rPr>
          <w:rFonts w:hint="eastAsia" w:ascii="Times New Roman" w:hAnsi="Times New Roman" w:eastAsia="仿宋_GB2312"/>
          <w:sz w:val="32"/>
          <w:szCs w:val="32"/>
        </w:rPr>
        <w:t>核结果将直接作为评选下一学年学校“十佳学生社团”的依据。</w:t>
      </w:r>
    </w:p>
    <w:p w14:paraId="24C6EF27">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预成立社团，需参与本次考核，检验其试运行情况，考核结果将作为转正的重要参考依据。</w:t>
      </w:r>
    </w:p>
    <w:p w14:paraId="22AC41E9">
      <w:pPr>
        <w:autoSpaceDE w:val="0"/>
        <w:autoSpaceDN w:val="0"/>
        <w:adjustRightInd w:val="0"/>
        <w:snapToGrid w:val="0"/>
        <w:spacing w:line="360" w:lineRule="auto"/>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本学年参与整</w:t>
      </w:r>
      <w:r>
        <w:rPr>
          <w:rFonts w:hint="eastAsia" w:ascii="Times New Roman" w:hAnsi="Times New Roman" w:eastAsia="仿宋_GB2312"/>
          <w:sz w:val="32"/>
          <w:szCs w:val="32"/>
        </w:rPr>
        <w:t>改</w:t>
      </w:r>
      <w:r>
        <w:rPr>
          <w:rFonts w:hint="eastAsia" w:ascii="Times New Roman" w:hAnsi="Times New Roman" w:eastAsia="仿宋_GB2312"/>
          <w:sz w:val="32"/>
          <w:szCs w:val="32"/>
          <w:lang w:val="en-US" w:eastAsia="zh-CN"/>
        </w:rPr>
        <w:t>的相关</w:t>
      </w:r>
      <w:r>
        <w:rPr>
          <w:rFonts w:hint="eastAsia" w:ascii="Times New Roman" w:hAnsi="Times New Roman" w:eastAsia="仿宋_GB2312"/>
          <w:sz w:val="32"/>
          <w:szCs w:val="32"/>
        </w:rPr>
        <w:t>社团</w:t>
      </w:r>
      <w:r>
        <w:rPr>
          <w:rFonts w:hint="eastAsia" w:ascii="Times New Roman" w:hAnsi="Times New Roman" w:eastAsia="仿宋_GB2312"/>
          <w:sz w:val="32"/>
          <w:szCs w:val="32"/>
          <w:lang w:val="en-US" w:eastAsia="zh-CN"/>
        </w:rPr>
        <w:t>需</w:t>
      </w:r>
      <w:r>
        <w:rPr>
          <w:rFonts w:hint="eastAsia" w:ascii="Times New Roman" w:hAnsi="Times New Roman" w:eastAsia="仿宋_GB2312"/>
          <w:sz w:val="32"/>
          <w:szCs w:val="32"/>
        </w:rPr>
        <w:t>参与社团年度考核以检查整改</w:t>
      </w:r>
      <w:r>
        <w:rPr>
          <w:rFonts w:hint="eastAsia" w:ascii="Times New Roman" w:hAnsi="Times New Roman" w:eastAsia="仿宋_GB2312"/>
          <w:sz w:val="32"/>
          <w:szCs w:val="32"/>
          <w:lang w:val="en-US" w:eastAsia="zh-CN"/>
        </w:rPr>
        <w:t>效</w:t>
      </w:r>
      <w:r>
        <w:rPr>
          <w:rFonts w:hint="eastAsia" w:ascii="Times New Roman" w:hAnsi="Times New Roman" w:eastAsia="仿宋_GB2312"/>
          <w:sz w:val="32"/>
          <w:szCs w:val="32"/>
        </w:rPr>
        <w:t>果。本年度考核为D的整改社团，按照社团管理建设办法执行社团退出机制</w:t>
      </w:r>
      <w:r>
        <w:rPr>
          <w:rFonts w:hint="eastAsia" w:ascii="Times New Roman" w:hAnsi="Times New Roman" w:eastAsia="仿宋_GB2312"/>
          <w:sz w:val="32"/>
          <w:szCs w:val="32"/>
          <w:lang w:eastAsia="zh-CN"/>
        </w:rPr>
        <w:t>。</w:t>
      </w:r>
    </w:p>
    <w:p w14:paraId="1C71CB74">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hint="eastAsia" w:ascii="Times New Roman" w:hAnsi="Times New Roman" w:eastAsia="仿宋_GB2312"/>
          <w:sz w:val="32"/>
          <w:szCs w:val="32"/>
        </w:rPr>
        <w:t>本办法由</w:t>
      </w:r>
      <w:r>
        <w:rPr>
          <w:rFonts w:hint="eastAsia" w:ascii="Times New Roman" w:hAnsi="Times New Roman" w:eastAsia="仿宋_GB2312"/>
          <w:sz w:val="32"/>
          <w:szCs w:val="32"/>
          <w:lang w:val="en-US" w:eastAsia="zh-CN"/>
        </w:rPr>
        <w:t>校团委</w:t>
      </w:r>
      <w:r>
        <w:rPr>
          <w:rFonts w:hint="eastAsia" w:ascii="Times New Roman" w:hAnsi="Times New Roman" w:eastAsia="仿宋_GB2312"/>
          <w:sz w:val="32"/>
          <w:szCs w:val="32"/>
        </w:rPr>
        <w:t>负责解释。</w:t>
      </w:r>
    </w:p>
    <w:p w14:paraId="4CFB4C2B">
      <w:pPr>
        <w:tabs>
          <w:tab w:val="left" w:pos="8235"/>
        </w:tabs>
        <w:autoSpaceDE w:val="0"/>
        <w:autoSpaceDN w:val="0"/>
        <w:adjustRightInd w:val="0"/>
        <w:snapToGrid w:val="0"/>
        <w:spacing w:line="360" w:lineRule="auto"/>
        <w:jc w:val="left"/>
        <w:rPr>
          <w:rFonts w:ascii="Times New Roman" w:hAnsi="Times New Roman" w:eastAsia="仿宋_GB2312"/>
          <w:sz w:val="32"/>
          <w:szCs w:val="32"/>
        </w:rPr>
      </w:pPr>
      <w:r>
        <w:rPr>
          <w:rFonts w:ascii="Times New Roman" w:hAnsi="Times New Roman" w:eastAsia="仿宋_GB2312"/>
          <w:sz w:val="32"/>
          <w:szCs w:val="32"/>
        </w:rPr>
        <w:tab/>
      </w:r>
    </w:p>
    <w:p w14:paraId="467E3190">
      <w:pPr>
        <w:autoSpaceDE w:val="0"/>
        <w:autoSpaceDN w:val="0"/>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附件: 1.河南理工大学学生社团年度工作考核指标体系</w:t>
      </w:r>
    </w:p>
    <w:p w14:paraId="7B61276F">
      <w:pPr>
        <w:widowControl/>
        <w:spacing w:line="360" w:lineRule="auto"/>
        <w:ind w:firstLine="1440" w:firstLineChars="450"/>
        <w:jc w:val="left"/>
        <w:rPr>
          <w:rFonts w:ascii="Times New Roman" w:hAnsi="Times New Roman" w:eastAsia="仿宋_GB2312"/>
          <w:sz w:val="32"/>
          <w:szCs w:val="32"/>
        </w:rPr>
      </w:pPr>
      <w:r>
        <w:rPr>
          <w:rFonts w:hint="eastAsia" w:ascii="Times New Roman" w:hAnsi="Times New Roman" w:eastAsia="仿宋_GB2312"/>
          <w:sz w:val="32"/>
          <w:szCs w:val="32"/>
        </w:rPr>
        <w:t>2.定性考核评委评分细则表</w:t>
      </w:r>
    </w:p>
    <w:p w14:paraId="5EDFF56B">
      <w:pPr>
        <w:widowControl/>
        <w:spacing w:line="360" w:lineRule="auto"/>
        <w:ind w:firstLine="1440" w:firstLineChars="450"/>
        <w:jc w:val="left"/>
        <w:rPr>
          <w:rFonts w:ascii="Times New Roman" w:hAnsi="Times New Roman" w:eastAsia="仿宋_GB2312"/>
          <w:sz w:val="32"/>
          <w:szCs w:val="32"/>
        </w:rPr>
      </w:pPr>
      <w:r>
        <w:rPr>
          <w:rFonts w:hint="eastAsia" w:ascii="Times New Roman" w:hAnsi="Times New Roman" w:eastAsia="仿宋_GB2312"/>
          <w:sz w:val="32"/>
          <w:szCs w:val="32"/>
        </w:rPr>
        <w:t>3.河南理工大学学生社团日常活动考核评定表细则</w:t>
      </w:r>
    </w:p>
    <w:p w14:paraId="0C18A9E3">
      <w:pPr>
        <w:rPr>
          <w:sz w:val="32"/>
          <w:szCs w:val="32"/>
        </w:rPr>
      </w:pPr>
    </w:p>
    <w:p w14:paraId="36E6A6D3">
      <w:pPr>
        <w:autoSpaceDE w:val="0"/>
        <w:autoSpaceDN w:val="0"/>
        <w:adjustRightInd w:val="0"/>
        <w:snapToGrid w:val="0"/>
        <w:spacing w:line="360" w:lineRule="auto"/>
        <w:ind w:firstLine="640" w:firstLineChars="200"/>
        <w:jc w:val="left"/>
        <w:rPr>
          <w:rFonts w:hint="eastAsia" w:ascii="Times New Roman" w:hAnsi="Times New Roman" w:eastAsia="仿宋_GB2312"/>
          <w:sz w:val="32"/>
          <w:szCs w:val="32"/>
          <w:lang w:val="en-US" w:eastAsia="zh-CN"/>
        </w:rPr>
      </w:pPr>
      <w:r>
        <w:rPr>
          <w:rFonts w:hint="eastAsia"/>
          <w:sz w:val="32"/>
          <w:szCs w:val="32"/>
          <w:lang w:val="en-US" w:eastAsia="zh-CN"/>
        </w:rPr>
        <w:t xml:space="preserve">                                       </w:t>
      </w:r>
      <w:r>
        <w:rPr>
          <w:rFonts w:hint="eastAsia" w:ascii="Times New Roman" w:hAnsi="Times New Roman" w:eastAsia="仿宋_GB2312"/>
          <w:sz w:val="32"/>
          <w:szCs w:val="32"/>
          <w:lang w:val="en-US" w:eastAsia="zh-CN"/>
        </w:rPr>
        <w:t>校团委</w:t>
      </w:r>
    </w:p>
    <w:p w14:paraId="701010DF">
      <w:pPr>
        <w:autoSpaceDE w:val="0"/>
        <w:autoSpaceDN w:val="0"/>
        <w:adjustRightInd w:val="0"/>
        <w:snapToGrid w:val="0"/>
        <w:spacing w:line="360" w:lineRule="auto"/>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校社团联合会</w:t>
      </w:r>
    </w:p>
    <w:p w14:paraId="42DEEC8D">
      <w:pPr>
        <w:autoSpaceDE w:val="0"/>
        <w:autoSpaceDN w:val="0"/>
        <w:adjustRightInd w:val="0"/>
        <w:snapToGrid w:val="0"/>
        <w:spacing w:line="360" w:lineRule="auto"/>
        <w:ind w:firstLine="640" w:firstLineChars="200"/>
        <w:jc w:val="left"/>
        <w:rPr>
          <w:rFonts w:hint="default" w:ascii="Times New Roman" w:hAnsi="Times New Roman" w:eastAsia="仿宋_GB2312"/>
          <w:sz w:val="32"/>
          <w:szCs w:val="32"/>
          <w:lang w:val="en-US" w:eastAsia="zh-CN"/>
        </w:rPr>
        <w:sectPr>
          <w:footerReference r:id="rId3" w:type="default"/>
          <w:footerReference r:id="rId4" w:type="even"/>
          <w:pgSz w:w="11907" w:h="16840"/>
          <w:pgMar w:top="1418" w:right="1418" w:bottom="1418" w:left="1418" w:header="851" w:footer="850" w:gutter="0"/>
          <w:cols w:space="425" w:num="1"/>
          <w:docGrid w:linePitch="630" w:charSpace="0"/>
        </w:sectPr>
      </w:pPr>
      <w:r>
        <w:rPr>
          <w:rFonts w:hint="eastAsia" w:ascii="Times New Roman" w:hAnsi="Times New Roman" w:eastAsia="仿宋_GB2312"/>
          <w:sz w:val="32"/>
          <w:szCs w:val="32"/>
          <w:lang w:val="en-US" w:eastAsia="zh-CN"/>
        </w:rPr>
        <w:t xml:space="preserve">                                     2026年6月10日</w:t>
      </w:r>
    </w:p>
    <w:p w14:paraId="2688438E">
      <w:pPr>
        <w:widowControl/>
        <w:jc w:val="left"/>
        <w:rPr>
          <w:rFonts w:ascii="黑体" w:hAnsi="黑体" w:eastAsia="黑体"/>
          <w:sz w:val="32"/>
          <w:szCs w:val="32"/>
        </w:rPr>
      </w:pPr>
      <w:r>
        <w:rPr>
          <w:rFonts w:hint="eastAsia" w:ascii="黑体" w:hAnsi="黑体" w:eastAsia="黑体"/>
          <w:sz w:val="32"/>
          <w:szCs w:val="32"/>
        </w:rPr>
        <w:t>附件1：</w:t>
      </w:r>
    </w:p>
    <w:p w14:paraId="4BE8BEAD">
      <w:pPr>
        <w:widowControl/>
        <w:adjustRightInd w:val="0"/>
        <w:snapToGrid w:val="0"/>
        <w:spacing w:line="288" w:lineRule="auto"/>
        <w:jc w:val="center"/>
        <w:rPr>
          <w:rFonts w:ascii="方正小标宋简体" w:hAnsi="微软雅黑" w:eastAsia="方正小标宋简体"/>
          <w:sz w:val="32"/>
          <w:szCs w:val="32"/>
        </w:rPr>
      </w:pPr>
      <w:r>
        <w:rPr>
          <w:rFonts w:hint="eastAsia" w:ascii="黑体" w:hAnsi="黑体" w:eastAsia="黑体"/>
          <w:sz w:val="32"/>
          <w:szCs w:val="32"/>
          <w:lang w:val="en-US" w:eastAsia="zh-CN"/>
        </w:rPr>
        <w:t>河南理工大学学生社团年度工作考核指标体系</w:t>
      </w:r>
    </w:p>
    <w:tbl>
      <w:tblPr>
        <w:tblStyle w:val="9"/>
        <w:tblW w:w="0" w:type="auto"/>
        <w:jc w:val="center"/>
        <w:tblLayout w:type="fixed"/>
        <w:tblCellMar>
          <w:top w:w="0" w:type="dxa"/>
          <w:left w:w="108" w:type="dxa"/>
          <w:bottom w:w="0" w:type="dxa"/>
          <w:right w:w="108" w:type="dxa"/>
        </w:tblCellMar>
      </w:tblPr>
      <w:tblGrid>
        <w:gridCol w:w="1277"/>
        <w:gridCol w:w="1347"/>
        <w:gridCol w:w="709"/>
        <w:gridCol w:w="10344"/>
        <w:gridCol w:w="1667"/>
      </w:tblGrid>
      <w:tr w14:paraId="5640676D">
        <w:tblPrEx>
          <w:tblCellMar>
            <w:top w:w="0" w:type="dxa"/>
            <w:left w:w="108" w:type="dxa"/>
            <w:bottom w:w="0" w:type="dxa"/>
            <w:right w:w="108" w:type="dxa"/>
          </w:tblCellMar>
        </w:tblPrEx>
        <w:trPr>
          <w:trHeight w:val="468"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96F0">
            <w:pPr>
              <w:widowControl/>
              <w:jc w:val="center"/>
              <w:rPr>
                <w:rFonts w:ascii="Times New Roman" w:hAnsi="Times New Roman" w:eastAsia="黑体"/>
                <w:b/>
                <w:bCs/>
                <w:color w:val="000000"/>
                <w:kern w:val="0"/>
                <w:sz w:val="24"/>
                <w:highlight w:val="none"/>
              </w:rPr>
            </w:pPr>
            <w:r>
              <w:rPr>
                <w:rFonts w:ascii="Times New Roman" w:hAnsi="黑体" w:eastAsia="黑体"/>
                <w:b/>
                <w:bCs/>
                <w:color w:val="000000"/>
                <w:kern w:val="0"/>
                <w:sz w:val="24"/>
                <w:highlight w:val="none"/>
              </w:rPr>
              <w:t>指标体系</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36DA">
            <w:pPr>
              <w:widowControl/>
              <w:jc w:val="center"/>
              <w:rPr>
                <w:rFonts w:ascii="Times New Roman" w:hAnsi="Times New Roman" w:eastAsia="黑体"/>
                <w:b/>
                <w:bCs/>
                <w:color w:val="000000"/>
                <w:kern w:val="0"/>
                <w:sz w:val="24"/>
                <w:highlight w:val="none"/>
              </w:rPr>
            </w:pPr>
            <w:r>
              <w:rPr>
                <w:rFonts w:ascii="Times New Roman" w:hAnsi="黑体" w:eastAsia="黑体"/>
                <w:b/>
                <w:bCs/>
                <w:color w:val="000000"/>
                <w:kern w:val="0"/>
                <w:sz w:val="24"/>
                <w:highlight w:val="none"/>
              </w:rPr>
              <w:t>指标内涵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295">
            <w:pPr>
              <w:widowControl/>
              <w:jc w:val="center"/>
              <w:rPr>
                <w:rFonts w:ascii="Times New Roman" w:hAnsi="Times New Roman" w:eastAsia="黑体"/>
                <w:b/>
                <w:bCs/>
                <w:color w:val="000000"/>
                <w:kern w:val="0"/>
                <w:sz w:val="24"/>
                <w:highlight w:val="none"/>
              </w:rPr>
            </w:pPr>
            <w:r>
              <w:rPr>
                <w:rFonts w:ascii="Times New Roman" w:hAnsi="黑体" w:eastAsia="黑体"/>
                <w:b/>
                <w:bCs/>
                <w:color w:val="000000"/>
                <w:kern w:val="0"/>
                <w:sz w:val="24"/>
                <w:highlight w:val="none"/>
              </w:rPr>
              <w:t>分值</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20B">
            <w:pPr>
              <w:widowControl/>
              <w:jc w:val="center"/>
              <w:rPr>
                <w:rFonts w:ascii="Times New Roman" w:hAnsi="Times New Roman" w:eastAsia="黑体"/>
                <w:b/>
                <w:bCs/>
                <w:color w:val="000000"/>
                <w:kern w:val="0"/>
                <w:sz w:val="24"/>
                <w:highlight w:val="none"/>
              </w:rPr>
            </w:pPr>
            <w:r>
              <w:rPr>
                <w:rFonts w:ascii="Times New Roman" w:hAnsi="黑体" w:eastAsia="黑体"/>
                <w:b/>
                <w:bCs/>
                <w:color w:val="000000"/>
                <w:kern w:val="0"/>
                <w:sz w:val="24"/>
                <w:highlight w:val="none"/>
              </w:rPr>
              <w:t>考核标准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1E53">
            <w:pPr>
              <w:widowControl/>
              <w:jc w:val="center"/>
              <w:rPr>
                <w:rFonts w:ascii="Times New Roman" w:hAnsi="Times New Roman" w:eastAsia="黑体"/>
                <w:b/>
                <w:bCs/>
                <w:color w:val="000000"/>
                <w:kern w:val="0"/>
                <w:sz w:val="24"/>
                <w:highlight w:val="none"/>
              </w:rPr>
            </w:pPr>
            <w:r>
              <w:rPr>
                <w:rFonts w:ascii="Times New Roman" w:hAnsi="黑体" w:eastAsia="黑体"/>
                <w:b/>
                <w:bCs/>
                <w:color w:val="000000"/>
                <w:kern w:val="0"/>
                <w:sz w:val="24"/>
                <w:highlight w:val="none"/>
              </w:rPr>
              <w:t>考核方式</w:t>
            </w:r>
          </w:p>
        </w:tc>
      </w:tr>
      <w:tr w14:paraId="23C9C6E7">
        <w:tblPrEx>
          <w:tblCellMar>
            <w:top w:w="0" w:type="dxa"/>
            <w:left w:w="108" w:type="dxa"/>
            <w:bottom w:w="0" w:type="dxa"/>
            <w:right w:w="108" w:type="dxa"/>
          </w:tblCellMar>
        </w:tblPrEx>
        <w:trPr>
          <w:trHeight w:val="1234" w:hRule="atLeast"/>
          <w:jc w:val="center"/>
        </w:trPr>
        <w:tc>
          <w:tcPr>
            <w:tcW w:w="1277" w:type="dxa"/>
            <w:vMerge w:val="restart"/>
            <w:tcBorders>
              <w:top w:val="single" w:color="000000" w:sz="4" w:space="0"/>
              <w:left w:val="single" w:color="000000" w:sz="4" w:space="0"/>
              <w:right w:val="single" w:color="000000" w:sz="4" w:space="0"/>
            </w:tcBorders>
            <w:shd w:val="clear" w:color="auto" w:fill="auto"/>
            <w:vAlign w:val="center"/>
          </w:tcPr>
          <w:p w14:paraId="579D6E24">
            <w:pPr>
              <w:widowControl/>
              <w:jc w:val="center"/>
              <w:rPr>
                <w:rFonts w:ascii="Times New Roman" w:hAnsi="Times New Roman" w:eastAsia="黑体"/>
                <w:b/>
                <w:bCs/>
                <w:color w:val="000000"/>
                <w:kern w:val="0"/>
                <w:sz w:val="18"/>
                <w:szCs w:val="18"/>
                <w:highlight w:val="none"/>
              </w:rPr>
            </w:pPr>
            <w:r>
              <w:rPr>
                <w:rFonts w:hint="eastAsia" w:ascii="Times New Roman" w:hAnsi="Times New Roman" w:eastAsia="黑体"/>
                <w:b/>
                <w:bCs/>
                <w:color w:val="000000"/>
                <w:kern w:val="0"/>
                <w:sz w:val="18"/>
                <w:szCs w:val="18"/>
                <w:highlight w:val="none"/>
              </w:rPr>
              <w:t>社团建设</w:t>
            </w:r>
          </w:p>
          <w:p w14:paraId="72247E84">
            <w:pPr>
              <w:widowControl/>
              <w:jc w:val="center"/>
              <w:rPr>
                <w:rFonts w:ascii="Times New Roman" w:hAnsi="Times New Roman" w:eastAsia="黑体"/>
                <w:b/>
                <w:bCs/>
                <w:color w:val="000000"/>
                <w:kern w:val="0"/>
                <w:sz w:val="18"/>
                <w:szCs w:val="18"/>
                <w:highlight w:val="none"/>
              </w:rPr>
            </w:pPr>
            <w:r>
              <w:rPr>
                <w:rFonts w:ascii="Times New Roman" w:hAnsi="Times New Roman" w:eastAsia="黑体"/>
                <w:b/>
                <w:bCs/>
                <w:color w:val="000000"/>
                <w:kern w:val="0"/>
                <w:sz w:val="18"/>
                <w:szCs w:val="18"/>
                <w:highlight w:val="none"/>
              </w:rPr>
              <w:t xml:space="preserve"> </w:t>
            </w:r>
            <w:r>
              <w:rPr>
                <w:rFonts w:ascii="Times New Roman" w:hAnsi="黑体" w:eastAsia="黑体"/>
                <w:b/>
                <w:bCs/>
                <w:color w:val="000000"/>
                <w:kern w:val="0"/>
                <w:sz w:val="18"/>
                <w:szCs w:val="18"/>
                <w:highlight w:val="none"/>
              </w:rPr>
              <w:t>（</w:t>
            </w:r>
            <w:r>
              <w:rPr>
                <w:rFonts w:hint="eastAsia" w:ascii="Times New Roman" w:hAnsi="Times New Roman" w:eastAsia="黑体"/>
                <w:b/>
                <w:bCs/>
                <w:color w:val="000000"/>
                <w:kern w:val="0"/>
                <w:sz w:val="18"/>
                <w:szCs w:val="18"/>
                <w:highlight w:val="none"/>
              </w:rPr>
              <w:t>40</w:t>
            </w:r>
            <w:r>
              <w:rPr>
                <w:rFonts w:ascii="Times New Roman" w:hAnsi="黑体" w:eastAsia="黑体"/>
                <w:b/>
                <w:bCs/>
                <w:color w:val="000000"/>
                <w:kern w:val="0"/>
                <w:sz w:val="18"/>
                <w:szCs w:val="18"/>
                <w:highlight w:val="none"/>
              </w:rPr>
              <w:t>分）</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F3867">
            <w:pPr>
              <w:widowControl/>
              <w:jc w:val="center"/>
              <w:rPr>
                <w:rFonts w:ascii="Times New Roman" w:hAnsi="Times New Roman" w:eastAsia="楷体"/>
                <w:b/>
                <w:bCs/>
                <w:color w:val="000000"/>
                <w:kern w:val="0"/>
                <w:sz w:val="18"/>
                <w:szCs w:val="18"/>
                <w:highlight w:val="none"/>
              </w:rPr>
            </w:pPr>
            <w:r>
              <w:rPr>
                <w:rFonts w:ascii="Times New Roman" w:hAnsi="楷体" w:eastAsia="楷体"/>
                <w:b/>
                <w:bCs/>
                <w:color w:val="000000"/>
                <w:kern w:val="0"/>
                <w:sz w:val="18"/>
                <w:szCs w:val="18"/>
                <w:highlight w:val="none"/>
              </w:rPr>
              <w:t>理想信念教育和社会主义核心价值观教育</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32FE">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15AA">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通过演讲、征文等形式，学习习近平新时代中国特色社会主义思想和党的创新理论，计2分；践行社会主义核心价值观，弘扬优秀、革命和社会主义先进文化，计2分；利用建党、建国等重要节日或事件，线上线下开展主题教育活动，计2分；利用清明、端午等传统节日，开展弘扬传统文化的主题教育活动，计2分；深入学习党史、团史、国史、改革开放史、社会主义发展史，深化爱国主义教育，计2分。累计最高计8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33C1">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平时报送材料、查阅学院实证材料与现场考核相结合(策划书、新闻、并在</w:t>
            </w:r>
            <w:r>
              <w:rPr>
                <w:rFonts w:hint="eastAsia" w:ascii="Times New Roman" w:hAnsi="Times New Roman" w:eastAsia="仿宋_GB2312"/>
                <w:color w:val="000000"/>
                <w:kern w:val="0"/>
                <w:sz w:val="18"/>
                <w:szCs w:val="18"/>
                <w:highlight w:val="none"/>
              </w:rPr>
              <w:t>第二课堂成绩单信息化建设平台</w:t>
            </w:r>
            <w:r>
              <w:rPr>
                <w:rFonts w:ascii="Times New Roman" w:hAnsi="Times New Roman" w:eastAsia="仿宋_GB2312"/>
                <w:color w:val="000000"/>
                <w:kern w:val="0"/>
                <w:sz w:val="18"/>
                <w:szCs w:val="18"/>
                <w:highlight w:val="none"/>
              </w:rPr>
              <w:t>发布活动</w:t>
            </w:r>
            <w:r>
              <w:rPr>
                <w:rFonts w:hint="eastAsia" w:ascii="Times New Roman" w:hAnsi="Times New Roman" w:eastAsia="仿宋_GB2312"/>
                <w:color w:val="000000"/>
                <w:kern w:val="0"/>
                <w:sz w:val="18"/>
                <w:szCs w:val="18"/>
                <w:highlight w:val="none"/>
              </w:rPr>
              <w:t>，组织</w:t>
            </w:r>
            <w:r>
              <w:rPr>
                <w:rFonts w:ascii="Times New Roman" w:hAnsi="Times New Roman" w:eastAsia="仿宋_GB2312"/>
                <w:color w:val="000000"/>
                <w:kern w:val="0"/>
                <w:sz w:val="18"/>
                <w:szCs w:val="18"/>
                <w:highlight w:val="none"/>
              </w:rPr>
              <w:t>学生参与打卡)</w:t>
            </w:r>
          </w:p>
        </w:tc>
      </w:tr>
      <w:tr w14:paraId="36668BBF">
        <w:tblPrEx>
          <w:tblCellMar>
            <w:top w:w="0" w:type="dxa"/>
            <w:left w:w="108" w:type="dxa"/>
            <w:bottom w:w="0" w:type="dxa"/>
            <w:right w:w="108" w:type="dxa"/>
          </w:tblCellMar>
        </w:tblPrEx>
        <w:trPr>
          <w:trHeight w:val="649" w:hRule="atLeast"/>
          <w:jc w:val="center"/>
        </w:trPr>
        <w:tc>
          <w:tcPr>
            <w:tcW w:w="1277" w:type="dxa"/>
            <w:vMerge w:val="continue"/>
            <w:tcBorders>
              <w:left w:val="single" w:color="000000" w:sz="4" w:space="0"/>
              <w:right w:val="single" w:color="000000" w:sz="4" w:space="0"/>
            </w:tcBorders>
            <w:vAlign w:val="center"/>
          </w:tcPr>
          <w:p w14:paraId="3A05403F">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2CE2A9D">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87D3D1C">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52D">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（2）挖掘选树先进典型，宣传</w:t>
            </w:r>
            <w:r>
              <w:rPr>
                <w:rFonts w:hint="eastAsia" w:ascii="Times New Roman" w:hAnsi="Times New Roman" w:eastAsia="仿宋_GB2312"/>
                <w:color w:val="000000"/>
                <w:kern w:val="0"/>
                <w:sz w:val="18"/>
                <w:szCs w:val="18"/>
                <w:highlight w:val="none"/>
              </w:rPr>
              <w:t>社团成员的</w:t>
            </w:r>
            <w:r>
              <w:rPr>
                <w:rFonts w:ascii="Times New Roman" w:hAnsi="Times New Roman" w:eastAsia="仿宋_GB2312"/>
                <w:color w:val="000000"/>
                <w:kern w:val="0"/>
                <w:sz w:val="18"/>
                <w:szCs w:val="18"/>
                <w:highlight w:val="none"/>
              </w:rPr>
              <w:t>先进个人和集体的先进事迹，计1分；创新</w:t>
            </w:r>
            <w:r>
              <w:rPr>
                <w:rFonts w:hint="eastAsia" w:ascii="Times New Roman" w:hAnsi="Times New Roman" w:eastAsia="仿宋_GB2312"/>
                <w:color w:val="000000"/>
                <w:kern w:val="0"/>
                <w:sz w:val="18"/>
                <w:szCs w:val="18"/>
                <w:highlight w:val="none"/>
              </w:rPr>
              <w:t>思政</w:t>
            </w:r>
            <w:r>
              <w:rPr>
                <w:rFonts w:ascii="Times New Roman" w:hAnsi="Times New Roman" w:eastAsia="仿宋_GB2312"/>
                <w:color w:val="000000"/>
                <w:kern w:val="0"/>
                <w:sz w:val="18"/>
                <w:szCs w:val="18"/>
                <w:highlight w:val="none"/>
              </w:rPr>
              <w:t>教育方式，积极创作开发新媒体作品，</w:t>
            </w:r>
            <w:r>
              <w:rPr>
                <w:rFonts w:hint="eastAsia" w:ascii="Times New Roman" w:hAnsi="Times New Roman" w:eastAsia="仿宋_GB2312"/>
                <w:color w:val="000000"/>
                <w:kern w:val="0"/>
                <w:sz w:val="18"/>
                <w:szCs w:val="18"/>
                <w:highlight w:val="none"/>
              </w:rPr>
              <w:t>思政类</w:t>
            </w:r>
            <w:r>
              <w:rPr>
                <w:rFonts w:ascii="Times New Roman" w:hAnsi="Times New Roman" w:eastAsia="仿宋_GB2312"/>
                <w:color w:val="000000"/>
                <w:kern w:val="0"/>
                <w:sz w:val="18"/>
                <w:szCs w:val="18"/>
                <w:highlight w:val="none"/>
              </w:rPr>
              <w:t>宣传素材被</w:t>
            </w:r>
            <w:r>
              <w:rPr>
                <w:rFonts w:hint="eastAsia" w:ascii="Times New Roman" w:hAnsi="Times New Roman" w:eastAsia="仿宋_GB2312"/>
                <w:color w:val="000000"/>
                <w:kern w:val="0"/>
                <w:sz w:val="18"/>
                <w:szCs w:val="18"/>
                <w:highlight w:val="none"/>
              </w:rPr>
              <w:t>学生社团联合会及以上校属新媒体</w:t>
            </w:r>
            <w:r>
              <w:rPr>
                <w:rFonts w:ascii="Times New Roman" w:hAnsi="Times New Roman" w:eastAsia="仿宋_GB2312"/>
                <w:color w:val="000000"/>
                <w:kern w:val="0"/>
                <w:sz w:val="18"/>
                <w:szCs w:val="18"/>
                <w:highlight w:val="none"/>
              </w:rPr>
              <w:t>采用或转载，</w:t>
            </w:r>
            <w:r>
              <w:rPr>
                <w:rFonts w:hint="eastAsia" w:ascii="Times New Roman" w:hAnsi="Times New Roman" w:eastAsia="仿宋_GB2312"/>
                <w:color w:val="000000"/>
                <w:kern w:val="0"/>
                <w:sz w:val="18"/>
                <w:szCs w:val="18"/>
                <w:highlight w:val="none"/>
              </w:rPr>
              <w:t>1篇</w:t>
            </w:r>
            <w:r>
              <w:rPr>
                <w:rFonts w:ascii="Times New Roman" w:hAnsi="Times New Roman" w:eastAsia="仿宋_GB2312"/>
                <w:color w:val="000000"/>
                <w:kern w:val="0"/>
                <w:sz w:val="18"/>
                <w:szCs w:val="18"/>
                <w:highlight w:val="none"/>
              </w:rPr>
              <w:t>计1分。累计最高计2分。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771DDA85">
            <w:pPr>
              <w:widowControl/>
              <w:jc w:val="left"/>
              <w:rPr>
                <w:rFonts w:ascii="Times New Roman" w:hAnsi="Times New Roman" w:eastAsia="仿宋_GB2312"/>
                <w:color w:val="000000"/>
                <w:kern w:val="0"/>
                <w:sz w:val="18"/>
                <w:szCs w:val="18"/>
                <w:highlight w:val="none"/>
              </w:rPr>
            </w:pPr>
          </w:p>
        </w:tc>
      </w:tr>
      <w:tr w14:paraId="04D0D945">
        <w:tblPrEx>
          <w:tblCellMar>
            <w:top w:w="0" w:type="dxa"/>
            <w:left w:w="108" w:type="dxa"/>
            <w:bottom w:w="0" w:type="dxa"/>
            <w:right w:w="108" w:type="dxa"/>
          </w:tblCellMar>
        </w:tblPrEx>
        <w:trPr>
          <w:trHeight w:val="604" w:hRule="atLeast"/>
          <w:jc w:val="center"/>
        </w:trPr>
        <w:tc>
          <w:tcPr>
            <w:tcW w:w="1277" w:type="dxa"/>
            <w:vMerge w:val="continue"/>
            <w:tcBorders>
              <w:left w:val="single" w:color="000000" w:sz="4" w:space="0"/>
              <w:right w:val="single" w:color="000000" w:sz="4" w:space="0"/>
            </w:tcBorders>
            <w:vAlign w:val="center"/>
          </w:tcPr>
          <w:p w14:paraId="78AABBFE">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54B69">
            <w:pPr>
              <w:widowControl/>
              <w:jc w:val="center"/>
              <w:rPr>
                <w:rFonts w:ascii="Times New Roman" w:hAnsi="Times New Roman" w:eastAsia="楷体"/>
                <w:b/>
                <w:bCs/>
                <w:color w:val="000000"/>
                <w:kern w:val="0"/>
                <w:sz w:val="18"/>
                <w:szCs w:val="18"/>
                <w:highlight w:val="none"/>
              </w:rPr>
            </w:pPr>
            <w:r>
              <w:rPr>
                <w:rFonts w:hint="eastAsia" w:ascii="Times New Roman" w:hAnsi="楷体" w:eastAsia="楷体"/>
                <w:b/>
                <w:bCs/>
                <w:color w:val="000000"/>
                <w:kern w:val="0"/>
                <w:sz w:val="18"/>
                <w:szCs w:val="18"/>
                <w:highlight w:val="none"/>
              </w:rPr>
              <w:t>宣传</w:t>
            </w:r>
            <w:r>
              <w:rPr>
                <w:rFonts w:ascii="Times New Roman" w:hAnsi="楷体" w:eastAsia="楷体"/>
                <w:b/>
                <w:bCs/>
                <w:color w:val="000000"/>
                <w:kern w:val="0"/>
                <w:sz w:val="18"/>
                <w:szCs w:val="18"/>
                <w:highlight w:val="none"/>
              </w:rPr>
              <w:t>阵地建设</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EDAE">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6</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2C6C">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有相关新媒体管理制度，严格遵守三审发稿制度，计</w:t>
            </w:r>
            <w:r>
              <w:rPr>
                <w:rFonts w:ascii="Times New Roman" w:hAnsi="Times New Roman" w:eastAsia="仿宋_GB2312"/>
                <w:color w:val="000000"/>
                <w:kern w:val="0"/>
                <w:sz w:val="18"/>
                <w:szCs w:val="18"/>
                <w:highlight w:val="none"/>
              </w:rPr>
              <w:t>5</w:t>
            </w:r>
            <w:r>
              <w:rPr>
                <w:rFonts w:hint="eastAsia" w:ascii="Times New Roman" w:hAnsi="Times New Roman" w:eastAsia="仿宋_GB2312"/>
                <w:color w:val="000000"/>
                <w:kern w:val="0"/>
                <w:sz w:val="18"/>
                <w:szCs w:val="18"/>
                <w:highlight w:val="none"/>
              </w:rPr>
              <w:t>分，有舆情造成不良影响者在考核总分扣</w:t>
            </w: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分；一学期至少提交</w:t>
            </w: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次三审表，计</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分，未达标准扣</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B81F4">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根据社联记录与现场考核相结合</w:t>
            </w:r>
          </w:p>
        </w:tc>
      </w:tr>
      <w:tr w14:paraId="066A816C">
        <w:tblPrEx>
          <w:tblCellMar>
            <w:top w:w="0" w:type="dxa"/>
            <w:left w:w="108" w:type="dxa"/>
            <w:bottom w:w="0" w:type="dxa"/>
            <w:right w:w="108" w:type="dxa"/>
          </w:tblCellMar>
        </w:tblPrEx>
        <w:trPr>
          <w:trHeight w:val="501" w:hRule="atLeast"/>
          <w:jc w:val="center"/>
        </w:trPr>
        <w:tc>
          <w:tcPr>
            <w:tcW w:w="1277" w:type="dxa"/>
            <w:vMerge w:val="continue"/>
            <w:tcBorders>
              <w:left w:val="single" w:color="000000" w:sz="4" w:space="0"/>
              <w:right w:val="single" w:color="000000" w:sz="4" w:space="0"/>
            </w:tcBorders>
            <w:vAlign w:val="center"/>
          </w:tcPr>
          <w:p w14:paraId="7F1FD426">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BAD8E68">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28A7130">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E98">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（2）规范提交条幅、桁架审批表后张贴条幅者加2分；海报提交审核无“核准4”章就张贴者扣3分。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463FD809">
            <w:pPr>
              <w:widowControl/>
              <w:jc w:val="left"/>
              <w:rPr>
                <w:rFonts w:ascii="Times New Roman" w:hAnsi="Times New Roman" w:eastAsia="仿宋_GB2312"/>
                <w:color w:val="000000"/>
                <w:kern w:val="0"/>
                <w:sz w:val="18"/>
                <w:szCs w:val="18"/>
                <w:highlight w:val="none"/>
              </w:rPr>
            </w:pPr>
          </w:p>
        </w:tc>
      </w:tr>
      <w:tr w14:paraId="3D31D852">
        <w:tblPrEx>
          <w:tblCellMar>
            <w:top w:w="0" w:type="dxa"/>
            <w:left w:w="108" w:type="dxa"/>
            <w:bottom w:w="0" w:type="dxa"/>
            <w:right w:w="108" w:type="dxa"/>
          </w:tblCellMar>
        </w:tblPrEx>
        <w:trPr>
          <w:trHeight w:val="405" w:hRule="atLeast"/>
          <w:jc w:val="center"/>
        </w:trPr>
        <w:tc>
          <w:tcPr>
            <w:tcW w:w="1277" w:type="dxa"/>
            <w:vMerge w:val="continue"/>
            <w:tcBorders>
              <w:left w:val="single" w:color="000000" w:sz="4" w:space="0"/>
              <w:right w:val="single" w:color="000000" w:sz="4" w:space="0"/>
            </w:tcBorders>
            <w:vAlign w:val="center"/>
          </w:tcPr>
          <w:p w14:paraId="3F2ABB40">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4867">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团支部建设</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DFBE">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4</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0F3">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（1）成立团支部，支委配备完备，按要求开展团日活动，（有记录，有照片）计1分；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38CDE168">
            <w:pPr>
              <w:widowControl/>
              <w:jc w:val="left"/>
              <w:rPr>
                <w:rFonts w:ascii="Times New Roman" w:hAnsi="Times New Roman" w:eastAsia="仿宋_GB2312"/>
                <w:color w:val="000000"/>
                <w:kern w:val="0"/>
                <w:sz w:val="18"/>
                <w:szCs w:val="18"/>
                <w:highlight w:val="none"/>
              </w:rPr>
            </w:pPr>
          </w:p>
        </w:tc>
      </w:tr>
      <w:tr w14:paraId="1E0B9DEB">
        <w:tblPrEx>
          <w:tblCellMar>
            <w:top w:w="0" w:type="dxa"/>
            <w:left w:w="108" w:type="dxa"/>
            <w:bottom w:w="0" w:type="dxa"/>
            <w:right w:w="108" w:type="dxa"/>
          </w:tblCellMar>
        </w:tblPrEx>
        <w:trPr>
          <w:trHeight w:val="405" w:hRule="atLeast"/>
          <w:jc w:val="center"/>
        </w:trPr>
        <w:tc>
          <w:tcPr>
            <w:tcW w:w="1277" w:type="dxa"/>
            <w:vMerge w:val="continue"/>
            <w:tcBorders>
              <w:left w:val="single" w:color="000000" w:sz="4" w:space="0"/>
              <w:right w:val="single" w:color="000000" w:sz="4" w:space="0"/>
            </w:tcBorders>
            <w:vAlign w:val="center"/>
          </w:tcPr>
          <w:p w14:paraId="4FBC476A">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547B1CDC">
            <w:pPr>
              <w:widowControl/>
              <w:jc w:val="center"/>
              <w:rPr>
                <w:rFonts w:ascii="Times New Roman" w:hAnsi="Times New Roman"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751E1604">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D473">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开展政治理论学习一学期不少于</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次</w:t>
            </w:r>
            <w:r>
              <w:rPr>
                <w:rFonts w:ascii="Times New Roman" w:hAnsi="Times New Roman" w:eastAsia="仿宋_GB2312"/>
                <w:color w:val="000000"/>
                <w:kern w:val="0"/>
                <w:sz w:val="18"/>
                <w:szCs w:val="18"/>
                <w:highlight w:val="none"/>
              </w:rPr>
              <w:t xml:space="preserve">，计1分； </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4899699F">
            <w:pPr>
              <w:widowControl/>
              <w:jc w:val="left"/>
              <w:rPr>
                <w:rFonts w:ascii="Times New Roman" w:hAnsi="Times New Roman" w:eastAsia="仿宋_GB2312"/>
                <w:color w:val="000000"/>
                <w:kern w:val="0"/>
                <w:sz w:val="18"/>
                <w:szCs w:val="18"/>
                <w:highlight w:val="none"/>
              </w:rPr>
            </w:pPr>
          </w:p>
        </w:tc>
      </w:tr>
      <w:tr w14:paraId="5E9F9624">
        <w:tblPrEx>
          <w:tblCellMar>
            <w:top w:w="0" w:type="dxa"/>
            <w:left w:w="108" w:type="dxa"/>
            <w:bottom w:w="0" w:type="dxa"/>
            <w:right w:w="108" w:type="dxa"/>
          </w:tblCellMar>
        </w:tblPrEx>
        <w:trPr>
          <w:trHeight w:val="402" w:hRule="atLeast"/>
          <w:jc w:val="center"/>
        </w:trPr>
        <w:tc>
          <w:tcPr>
            <w:tcW w:w="1277" w:type="dxa"/>
            <w:vMerge w:val="continue"/>
            <w:tcBorders>
              <w:left w:val="single" w:color="000000" w:sz="4" w:space="0"/>
              <w:right w:val="single" w:color="000000" w:sz="4" w:space="0"/>
            </w:tcBorders>
            <w:vAlign w:val="center"/>
          </w:tcPr>
          <w:p w14:paraId="45B0B486">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93845A3">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0DE5F54">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3A0">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3</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监督学生社团活动开展情况并填写上交监督记录</w:t>
            </w:r>
            <w:r>
              <w:rPr>
                <w:rFonts w:ascii="Times New Roman" w:hAnsi="Times New Roman" w:eastAsia="仿宋_GB2312"/>
                <w:color w:val="000000"/>
                <w:kern w:val="0"/>
                <w:sz w:val="18"/>
                <w:szCs w:val="18"/>
                <w:highlight w:val="none"/>
              </w:rPr>
              <w:t>，计2分。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30351FE3">
            <w:pPr>
              <w:widowControl/>
              <w:jc w:val="left"/>
              <w:rPr>
                <w:rFonts w:ascii="Times New Roman" w:hAnsi="Times New Roman" w:eastAsia="仿宋_GB2312"/>
                <w:color w:val="000000"/>
                <w:kern w:val="0"/>
                <w:sz w:val="18"/>
                <w:szCs w:val="18"/>
                <w:highlight w:val="none"/>
              </w:rPr>
            </w:pPr>
          </w:p>
        </w:tc>
      </w:tr>
      <w:tr w14:paraId="63D3AEC2">
        <w:tblPrEx>
          <w:tblCellMar>
            <w:top w:w="0" w:type="dxa"/>
            <w:left w:w="108" w:type="dxa"/>
            <w:bottom w:w="0" w:type="dxa"/>
            <w:right w:w="108" w:type="dxa"/>
          </w:tblCellMar>
        </w:tblPrEx>
        <w:trPr>
          <w:trHeight w:val="422" w:hRule="atLeast"/>
          <w:jc w:val="center"/>
        </w:trPr>
        <w:tc>
          <w:tcPr>
            <w:tcW w:w="1277" w:type="dxa"/>
            <w:vMerge w:val="continue"/>
            <w:tcBorders>
              <w:left w:val="single" w:color="000000" w:sz="4" w:space="0"/>
              <w:right w:val="single" w:color="000000" w:sz="4" w:space="0"/>
            </w:tcBorders>
            <w:vAlign w:val="center"/>
          </w:tcPr>
          <w:p w14:paraId="1441DBF4">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665A353C">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理事会建设</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59128C2B">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6</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2DF">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（1）社团有明确的章程，并根据发展要求每年进行修订，计1分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4A4D6B8D">
            <w:pPr>
              <w:widowControl/>
              <w:jc w:val="left"/>
              <w:rPr>
                <w:rFonts w:ascii="Times New Roman" w:hAnsi="Times New Roman" w:eastAsia="仿宋_GB2312"/>
                <w:color w:val="000000"/>
                <w:kern w:val="0"/>
                <w:sz w:val="18"/>
                <w:szCs w:val="18"/>
                <w:highlight w:val="none"/>
              </w:rPr>
            </w:pPr>
          </w:p>
        </w:tc>
      </w:tr>
      <w:tr w14:paraId="6CEAEF77">
        <w:tblPrEx>
          <w:tblCellMar>
            <w:top w:w="0" w:type="dxa"/>
            <w:left w:w="108" w:type="dxa"/>
            <w:bottom w:w="0" w:type="dxa"/>
            <w:right w:w="108" w:type="dxa"/>
          </w:tblCellMar>
        </w:tblPrEx>
        <w:trPr>
          <w:trHeight w:val="422" w:hRule="atLeast"/>
          <w:jc w:val="center"/>
        </w:trPr>
        <w:tc>
          <w:tcPr>
            <w:tcW w:w="1277" w:type="dxa"/>
            <w:vMerge w:val="continue"/>
            <w:tcBorders>
              <w:left w:val="single" w:color="000000" w:sz="4" w:space="0"/>
              <w:right w:val="single" w:color="000000" w:sz="4" w:space="0"/>
            </w:tcBorders>
            <w:vAlign w:val="center"/>
          </w:tcPr>
          <w:p w14:paraId="48C328FD">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513AF5C2">
            <w:pPr>
              <w:widowControl/>
              <w:jc w:val="center"/>
              <w:rPr>
                <w:rFonts w:ascii="Times New Roman" w:hAnsi="Times New Roman"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786A400C">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317">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按照《河南理工大学学生建设管理办法（修订）》成立相关部门并制定工作职责</w:t>
            </w:r>
            <w:r>
              <w:rPr>
                <w:rFonts w:ascii="Times New Roman" w:hAnsi="Times New Roman" w:eastAsia="仿宋_GB2312"/>
                <w:color w:val="000000"/>
                <w:kern w:val="0"/>
                <w:sz w:val="18"/>
                <w:szCs w:val="18"/>
                <w:highlight w:val="none"/>
              </w:rPr>
              <w:t>，计1分</w:t>
            </w:r>
            <w:r>
              <w:rPr>
                <w:rFonts w:hint="eastAsia" w:ascii="Times New Roman" w:hAnsi="Times New Roman" w:eastAsia="仿宋_GB2312"/>
                <w:color w:val="000000"/>
                <w:kern w:val="0"/>
                <w:sz w:val="18"/>
                <w:szCs w:val="18"/>
                <w:highlight w:val="none"/>
              </w:rPr>
              <w:t>；</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5207F461">
            <w:pPr>
              <w:widowControl/>
              <w:jc w:val="left"/>
              <w:rPr>
                <w:rFonts w:ascii="Times New Roman" w:hAnsi="Times New Roman" w:eastAsia="仿宋_GB2312"/>
                <w:color w:val="000000"/>
                <w:kern w:val="0"/>
                <w:sz w:val="18"/>
                <w:szCs w:val="18"/>
                <w:highlight w:val="none"/>
              </w:rPr>
            </w:pPr>
          </w:p>
        </w:tc>
      </w:tr>
      <w:tr w14:paraId="17927E21">
        <w:tblPrEx>
          <w:tblCellMar>
            <w:top w:w="0" w:type="dxa"/>
            <w:left w:w="108" w:type="dxa"/>
            <w:bottom w:w="0" w:type="dxa"/>
            <w:right w:w="108" w:type="dxa"/>
          </w:tblCellMar>
        </w:tblPrEx>
        <w:trPr>
          <w:trHeight w:val="401" w:hRule="atLeast"/>
          <w:jc w:val="center"/>
        </w:trPr>
        <w:tc>
          <w:tcPr>
            <w:tcW w:w="1277" w:type="dxa"/>
            <w:vMerge w:val="continue"/>
            <w:tcBorders>
              <w:left w:val="single" w:color="000000" w:sz="4" w:space="0"/>
              <w:right w:val="single" w:color="000000" w:sz="4" w:space="0"/>
            </w:tcBorders>
            <w:vAlign w:val="center"/>
          </w:tcPr>
          <w:p w14:paraId="33EB4190">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vAlign w:val="center"/>
          </w:tcPr>
          <w:p w14:paraId="7EFCE257">
            <w:pPr>
              <w:widowControl/>
              <w:jc w:val="left"/>
              <w:rPr>
                <w:rFonts w:ascii="Times New Roman" w:hAnsi="Times New Roman" w:eastAsia="楷体"/>
                <w:b/>
                <w:bCs/>
                <w:color w:val="000000"/>
                <w:kern w:val="0"/>
                <w:sz w:val="18"/>
                <w:szCs w:val="18"/>
                <w:highlight w:val="none"/>
              </w:rPr>
            </w:pPr>
          </w:p>
        </w:tc>
        <w:tc>
          <w:tcPr>
            <w:tcW w:w="709" w:type="dxa"/>
            <w:vMerge w:val="continue"/>
            <w:tcBorders>
              <w:left w:val="single" w:color="000000" w:sz="4" w:space="0"/>
              <w:right w:val="single" w:color="000000" w:sz="4" w:space="0"/>
            </w:tcBorders>
            <w:vAlign w:val="center"/>
          </w:tcPr>
          <w:p w14:paraId="25028182">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24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3</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社团主要负责人通过社联相关业务考试</w:t>
            </w:r>
            <w:r>
              <w:rPr>
                <w:rFonts w:ascii="Times New Roman" w:hAnsi="Times New Roman" w:eastAsia="仿宋_GB2312"/>
                <w:color w:val="000000"/>
                <w:kern w:val="0"/>
                <w:sz w:val="18"/>
                <w:szCs w:val="18"/>
                <w:highlight w:val="none"/>
              </w:rPr>
              <w:t>，计1分</w:t>
            </w:r>
            <w:r>
              <w:rPr>
                <w:rFonts w:hint="eastAsia" w:ascii="Times New Roman" w:hAnsi="Times New Roman" w:eastAsia="仿宋_GB2312"/>
                <w:color w:val="000000"/>
                <w:kern w:val="0"/>
                <w:sz w:val="18"/>
                <w:szCs w:val="18"/>
                <w:highlight w:val="none"/>
              </w:rPr>
              <w:t>；连续两次不通过业务考试，该指标不得分；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40387D3F">
            <w:pPr>
              <w:widowControl/>
              <w:jc w:val="left"/>
              <w:rPr>
                <w:rFonts w:ascii="Times New Roman" w:hAnsi="Times New Roman" w:eastAsia="仿宋_GB2312"/>
                <w:color w:val="000000"/>
                <w:kern w:val="0"/>
                <w:sz w:val="18"/>
                <w:szCs w:val="18"/>
                <w:highlight w:val="none"/>
              </w:rPr>
            </w:pPr>
          </w:p>
        </w:tc>
      </w:tr>
      <w:tr w14:paraId="5F9D577F">
        <w:tblPrEx>
          <w:tblCellMar>
            <w:top w:w="0" w:type="dxa"/>
            <w:left w:w="108" w:type="dxa"/>
            <w:bottom w:w="0" w:type="dxa"/>
            <w:right w:w="108" w:type="dxa"/>
          </w:tblCellMar>
        </w:tblPrEx>
        <w:trPr>
          <w:trHeight w:val="551" w:hRule="atLeast"/>
          <w:jc w:val="center"/>
        </w:trPr>
        <w:tc>
          <w:tcPr>
            <w:tcW w:w="1277" w:type="dxa"/>
            <w:vMerge w:val="continue"/>
            <w:tcBorders>
              <w:left w:val="single" w:color="000000" w:sz="4" w:space="0"/>
              <w:right w:val="single" w:color="000000" w:sz="4" w:space="0"/>
            </w:tcBorders>
            <w:vAlign w:val="center"/>
          </w:tcPr>
          <w:p w14:paraId="0DADA079">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vAlign w:val="center"/>
          </w:tcPr>
          <w:p w14:paraId="531336D7">
            <w:pPr>
              <w:widowControl/>
              <w:jc w:val="left"/>
              <w:rPr>
                <w:rFonts w:ascii="Times New Roman" w:hAnsi="Times New Roman"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vAlign w:val="center"/>
          </w:tcPr>
          <w:p w14:paraId="18243FD0">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F9D3">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4</w:t>
            </w:r>
            <w:r>
              <w:rPr>
                <w:rFonts w:ascii="Times New Roman" w:hAnsi="Times New Roman" w:eastAsia="仿宋_GB2312"/>
                <w:color w:val="000000"/>
                <w:kern w:val="0"/>
                <w:sz w:val="18"/>
                <w:szCs w:val="18"/>
                <w:highlight w:val="none"/>
              </w:rPr>
              <w:t>）社团有明确的年度发展规划，年度工作总结，所交材料不能与往年重复。全部提交电子版与纸质版计3分，缺少一项计1.5分（其中电子版计0.5分，纸质版计1分）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00F8B4F6">
            <w:pPr>
              <w:widowControl/>
              <w:jc w:val="left"/>
              <w:rPr>
                <w:rFonts w:ascii="Times New Roman" w:hAnsi="Times New Roman" w:eastAsia="仿宋_GB2312"/>
                <w:color w:val="000000"/>
                <w:kern w:val="0"/>
                <w:sz w:val="18"/>
                <w:szCs w:val="18"/>
                <w:highlight w:val="none"/>
              </w:rPr>
            </w:pPr>
          </w:p>
        </w:tc>
      </w:tr>
      <w:tr w14:paraId="5041D494">
        <w:tblPrEx>
          <w:tblCellMar>
            <w:top w:w="0" w:type="dxa"/>
            <w:left w:w="108" w:type="dxa"/>
            <w:bottom w:w="0" w:type="dxa"/>
            <w:right w:w="108" w:type="dxa"/>
          </w:tblCellMar>
        </w:tblPrEx>
        <w:trPr>
          <w:trHeight w:val="419" w:hRule="atLeast"/>
          <w:jc w:val="center"/>
        </w:trPr>
        <w:tc>
          <w:tcPr>
            <w:tcW w:w="1277" w:type="dxa"/>
            <w:vMerge w:val="continue"/>
            <w:tcBorders>
              <w:left w:val="single" w:color="000000" w:sz="4" w:space="0"/>
              <w:right w:val="single" w:color="000000" w:sz="4" w:space="0"/>
            </w:tcBorders>
            <w:shd w:val="clear" w:color="auto" w:fill="auto"/>
            <w:vAlign w:val="center"/>
          </w:tcPr>
          <w:p w14:paraId="4B6A2D9D">
            <w:pPr>
              <w:widowControl/>
              <w:jc w:val="center"/>
              <w:rPr>
                <w:rFonts w:ascii="Times New Roman" w:hAnsi="黑体"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5D5E600B">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培训教育</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7507D834">
            <w:pPr>
              <w:widowControl/>
              <w:tabs>
                <w:tab w:val="left" w:pos="218"/>
              </w:tabs>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ab/>
            </w:r>
            <w:r>
              <w:rPr>
                <w:rFonts w:ascii="Times New Roman" w:hAnsi="Times New Roman" w:eastAsia="仿宋_GB2312"/>
                <w:color w:val="000000"/>
                <w:kern w:val="0"/>
                <w:sz w:val="18"/>
                <w:szCs w:val="18"/>
                <w:highlight w:val="none"/>
              </w:rPr>
              <w:t>4</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2359">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（1）学生社团理事会自行开展社团相关技能培训（财务、社团文化、技能），1次计1分，</w:t>
            </w:r>
            <w:r>
              <w:rPr>
                <w:rFonts w:ascii="Times New Roman" w:hAnsi="Times New Roman" w:eastAsia="仿宋_GB2312"/>
                <w:color w:val="000000"/>
                <w:kern w:val="0"/>
                <w:sz w:val="18"/>
                <w:szCs w:val="18"/>
                <w:highlight w:val="none"/>
              </w:rPr>
              <w:t>累计最高计2分。</w:t>
            </w:r>
            <w:r>
              <w:rPr>
                <w:rFonts w:hint="eastAsia" w:ascii="Times New Roman" w:hAnsi="Times New Roman" w:eastAsia="仿宋_GB2312"/>
                <w:color w:val="000000"/>
                <w:kern w:val="0"/>
                <w:sz w:val="18"/>
                <w:szCs w:val="18"/>
                <w:highlight w:val="none"/>
              </w:rPr>
              <w:t>；</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1E726784">
            <w:pPr>
              <w:widowControl/>
              <w:jc w:val="left"/>
              <w:rPr>
                <w:rFonts w:ascii="Times New Roman" w:hAnsi="Times New Roman" w:eastAsia="仿宋_GB2312"/>
                <w:color w:val="000000"/>
                <w:kern w:val="0"/>
                <w:sz w:val="18"/>
                <w:szCs w:val="18"/>
                <w:highlight w:val="none"/>
              </w:rPr>
            </w:pPr>
          </w:p>
        </w:tc>
      </w:tr>
      <w:tr w14:paraId="20538505">
        <w:tblPrEx>
          <w:tblCellMar>
            <w:top w:w="0" w:type="dxa"/>
            <w:left w:w="108" w:type="dxa"/>
            <w:bottom w:w="0" w:type="dxa"/>
            <w:right w:w="108" w:type="dxa"/>
          </w:tblCellMar>
        </w:tblPrEx>
        <w:trPr>
          <w:trHeight w:val="542" w:hRule="atLeast"/>
          <w:jc w:val="center"/>
        </w:trPr>
        <w:tc>
          <w:tcPr>
            <w:tcW w:w="1277" w:type="dxa"/>
            <w:vMerge w:val="continue"/>
            <w:tcBorders>
              <w:left w:val="single" w:color="000000" w:sz="4" w:space="0"/>
              <w:right w:val="single" w:color="000000" w:sz="4" w:space="0"/>
            </w:tcBorders>
            <w:shd w:val="clear" w:color="auto" w:fill="auto"/>
            <w:vAlign w:val="center"/>
          </w:tcPr>
          <w:p w14:paraId="37E916EA">
            <w:pPr>
              <w:widowControl/>
              <w:jc w:val="center"/>
              <w:rPr>
                <w:rFonts w:ascii="Times New Roman" w:hAnsi="黑体"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5F1D21CD">
            <w:pPr>
              <w:widowControl/>
              <w:jc w:val="center"/>
              <w:rPr>
                <w:rFonts w:ascii="Times New Roman" w:hAnsi="Times New Roman"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093020C0">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4E0">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（2）学生社团指导教师每学期开展至少2次业务指导，计1分；</w:t>
            </w:r>
          </w:p>
        </w:tc>
        <w:tc>
          <w:tcPr>
            <w:tcW w:w="1667" w:type="dxa"/>
            <w:vMerge w:val="continue"/>
            <w:tcBorders>
              <w:left w:val="single" w:color="000000" w:sz="4" w:space="0"/>
              <w:right w:val="single" w:color="000000" w:sz="4" w:space="0"/>
            </w:tcBorders>
            <w:shd w:val="clear" w:color="auto" w:fill="auto"/>
            <w:vAlign w:val="center"/>
          </w:tcPr>
          <w:p w14:paraId="23E5772A">
            <w:pPr>
              <w:widowControl/>
              <w:jc w:val="left"/>
              <w:rPr>
                <w:rFonts w:ascii="Times New Roman" w:hAnsi="Times New Roman" w:eastAsia="仿宋_GB2312"/>
                <w:color w:val="000000"/>
                <w:kern w:val="0"/>
                <w:sz w:val="18"/>
                <w:szCs w:val="18"/>
                <w:highlight w:val="none"/>
              </w:rPr>
            </w:pPr>
          </w:p>
        </w:tc>
      </w:tr>
      <w:tr w14:paraId="0F2519A5">
        <w:tblPrEx>
          <w:tblCellMar>
            <w:top w:w="0" w:type="dxa"/>
            <w:left w:w="108" w:type="dxa"/>
            <w:bottom w:w="0" w:type="dxa"/>
            <w:right w:w="108" w:type="dxa"/>
          </w:tblCellMar>
        </w:tblPrEx>
        <w:trPr>
          <w:trHeight w:val="542" w:hRule="atLeast"/>
          <w:jc w:val="center"/>
        </w:trPr>
        <w:tc>
          <w:tcPr>
            <w:tcW w:w="1277" w:type="dxa"/>
            <w:vMerge w:val="continue"/>
            <w:tcBorders>
              <w:left w:val="single" w:color="000000" w:sz="4" w:space="0"/>
              <w:right w:val="single" w:color="000000" w:sz="4" w:space="0"/>
            </w:tcBorders>
            <w:shd w:val="clear" w:color="auto" w:fill="auto"/>
            <w:vAlign w:val="center"/>
          </w:tcPr>
          <w:p w14:paraId="2CF0FB97">
            <w:pPr>
              <w:widowControl/>
              <w:jc w:val="center"/>
              <w:rPr>
                <w:rFonts w:ascii="Times New Roman" w:hAnsi="黑体"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4A3798AA">
            <w:pPr>
              <w:widowControl/>
              <w:jc w:val="center"/>
              <w:rPr>
                <w:rFonts w:ascii="Times New Roman" w:hAnsi="Times New Roman"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593F0F82">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AC51">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（3）邀请校内外专家开展社团业务培训，计1分</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14D938DD">
            <w:pPr>
              <w:widowControl/>
              <w:jc w:val="left"/>
              <w:rPr>
                <w:rFonts w:ascii="Times New Roman" w:hAnsi="Times New Roman" w:eastAsia="仿宋_GB2312"/>
                <w:color w:val="000000"/>
                <w:kern w:val="0"/>
                <w:sz w:val="18"/>
                <w:szCs w:val="18"/>
                <w:highlight w:val="none"/>
              </w:rPr>
            </w:pPr>
          </w:p>
        </w:tc>
      </w:tr>
      <w:tr w14:paraId="0FF5B4F2">
        <w:tblPrEx>
          <w:tblCellMar>
            <w:top w:w="0" w:type="dxa"/>
            <w:left w:w="108" w:type="dxa"/>
            <w:bottom w:w="0" w:type="dxa"/>
            <w:right w:w="108" w:type="dxa"/>
          </w:tblCellMar>
        </w:tblPrEx>
        <w:trPr>
          <w:trHeight w:val="542" w:hRule="atLeast"/>
          <w:jc w:val="center"/>
        </w:trPr>
        <w:tc>
          <w:tcPr>
            <w:tcW w:w="1277" w:type="dxa"/>
            <w:vMerge w:val="continue"/>
            <w:tcBorders>
              <w:left w:val="single" w:color="000000" w:sz="4" w:space="0"/>
              <w:bottom w:val="single" w:color="000000" w:sz="4" w:space="0"/>
              <w:right w:val="single" w:color="000000" w:sz="4" w:space="0"/>
            </w:tcBorders>
            <w:shd w:val="clear" w:color="auto" w:fill="auto"/>
            <w:vAlign w:val="center"/>
          </w:tcPr>
          <w:p w14:paraId="3D5AC852">
            <w:pPr>
              <w:widowControl/>
              <w:jc w:val="center"/>
              <w:rPr>
                <w:rFonts w:ascii="Times New Roman" w:hAnsi="Times New Roman" w:eastAsia="黑体"/>
                <w:b/>
                <w:bCs/>
                <w:color w:val="000000"/>
                <w:kern w:val="0"/>
                <w:sz w:val="18"/>
                <w:szCs w:val="18"/>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FB5">
            <w:pPr>
              <w:widowControl/>
              <w:jc w:val="center"/>
              <w:rPr>
                <w:rFonts w:ascii="Times New Roman" w:hAnsi="Times New Roman" w:eastAsia="楷体"/>
                <w:b/>
                <w:bCs/>
                <w:color w:val="000000"/>
                <w:kern w:val="0"/>
                <w:sz w:val="18"/>
                <w:szCs w:val="18"/>
                <w:highlight w:val="none"/>
              </w:rPr>
            </w:pPr>
            <w:r>
              <w:rPr>
                <w:rFonts w:ascii="Times New Roman" w:hAnsi="Times New Roman" w:eastAsia="楷体"/>
                <w:b/>
                <w:bCs/>
                <w:color w:val="000000"/>
                <w:kern w:val="0"/>
                <w:sz w:val="18"/>
                <w:szCs w:val="18"/>
                <w:highlight w:val="none"/>
              </w:rPr>
              <w:t>社团品牌活动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DC6">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w:t>
            </w:r>
            <w:r>
              <w:rPr>
                <w:rFonts w:ascii="Times New Roman" w:hAnsi="Times New Roman" w:eastAsia="仿宋_GB2312"/>
                <w:color w:val="000000"/>
                <w:kern w:val="0"/>
                <w:sz w:val="18"/>
                <w:szCs w:val="18"/>
                <w:highlight w:val="none"/>
              </w:rPr>
              <w:t>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622A">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w:t>
            </w:r>
            <w:r>
              <w:rPr>
                <w:rFonts w:ascii="Times New Roman" w:hAnsi="Times New Roman" w:eastAsia="仿宋_GB2312"/>
                <w:color w:val="000000"/>
                <w:kern w:val="0"/>
                <w:sz w:val="18"/>
                <w:szCs w:val="18"/>
                <w:highlight w:val="none"/>
              </w:rPr>
              <w:t>社团承办品牌活动计2分，开展良好并通过答辩</w:t>
            </w:r>
            <w:r>
              <w:rPr>
                <w:rFonts w:hint="eastAsia" w:ascii="Times New Roman" w:hAnsi="Times New Roman" w:eastAsia="仿宋_GB2312"/>
                <w:color w:val="000000"/>
                <w:kern w:val="0"/>
                <w:sz w:val="18"/>
                <w:szCs w:val="18"/>
                <w:highlight w:val="none"/>
              </w:rPr>
              <w:t>或审核</w:t>
            </w:r>
            <w:r>
              <w:rPr>
                <w:rFonts w:ascii="Times New Roman" w:hAnsi="Times New Roman" w:eastAsia="仿宋_GB2312"/>
                <w:color w:val="000000"/>
                <w:kern w:val="0"/>
                <w:sz w:val="18"/>
                <w:szCs w:val="18"/>
                <w:highlight w:val="none"/>
              </w:rPr>
              <w:t>计2分；社团有通过社联审核并创建的品牌活动计2分，开展良好并通过答辩</w:t>
            </w:r>
            <w:r>
              <w:rPr>
                <w:rFonts w:hint="eastAsia" w:ascii="Times New Roman" w:hAnsi="Times New Roman" w:eastAsia="仿宋_GB2312"/>
                <w:color w:val="000000"/>
                <w:kern w:val="0"/>
                <w:sz w:val="18"/>
                <w:szCs w:val="18"/>
                <w:highlight w:val="none"/>
              </w:rPr>
              <w:t>或审核</w:t>
            </w:r>
            <w:r>
              <w:rPr>
                <w:rFonts w:ascii="Times New Roman" w:hAnsi="Times New Roman" w:eastAsia="仿宋_GB2312"/>
                <w:color w:val="000000"/>
                <w:kern w:val="0"/>
                <w:sz w:val="18"/>
                <w:szCs w:val="18"/>
                <w:highlight w:val="none"/>
              </w:rPr>
              <w:t>计2分；参与社联承办的品牌活动（如迎新晚会）计2分。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35A">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根据社联记录与现场考核相结合</w:t>
            </w:r>
          </w:p>
        </w:tc>
      </w:tr>
      <w:tr w14:paraId="4162788E">
        <w:tblPrEx>
          <w:tblCellMar>
            <w:top w:w="0" w:type="dxa"/>
            <w:left w:w="108" w:type="dxa"/>
            <w:bottom w:w="0" w:type="dxa"/>
            <w:right w:w="108" w:type="dxa"/>
          </w:tblCellMar>
        </w:tblPrEx>
        <w:trPr>
          <w:trHeight w:val="542" w:hRule="atLeast"/>
          <w:jc w:val="center"/>
        </w:trPr>
        <w:tc>
          <w:tcPr>
            <w:tcW w:w="1277" w:type="dxa"/>
            <w:vMerge w:val="restart"/>
            <w:tcBorders>
              <w:top w:val="single" w:color="000000" w:sz="4" w:space="0"/>
              <w:left w:val="single" w:color="000000" w:sz="4" w:space="0"/>
              <w:right w:val="single" w:color="000000" w:sz="4" w:space="0"/>
            </w:tcBorders>
            <w:shd w:val="clear" w:color="auto" w:fill="auto"/>
            <w:vAlign w:val="center"/>
          </w:tcPr>
          <w:p w14:paraId="378FAF87">
            <w:pPr>
              <w:widowControl/>
              <w:jc w:val="center"/>
              <w:rPr>
                <w:rFonts w:ascii="Times New Roman" w:hAnsi="Times New Roman" w:eastAsia="黑体"/>
                <w:b/>
                <w:bCs/>
                <w:color w:val="000000"/>
                <w:kern w:val="0"/>
                <w:sz w:val="18"/>
                <w:szCs w:val="18"/>
                <w:highlight w:val="none"/>
              </w:rPr>
            </w:pPr>
            <w:r>
              <w:rPr>
                <w:rFonts w:hint="eastAsia" w:ascii="Times New Roman" w:hAnsi="Times New Roman" w:eastAsia="黑体"/>
                <w:b/>
                <w:bCs/>
                <w:color w:val="000000"/>
                <w:kern w:val="0"/>
                <w:sz w:val="18"/>
                <w:szCs w:val="18"/>
                <w:highlight w:val="none"/>
              </w:rPr>
              <w:t>社团管理</w:t>
            </w:r>
            <w:r>
              <w:rPr>
                <w:rFonts w:ascii="Times New Roman" w:hAnsi="Times New Roman" w:eastAsia="黑体"/>
                <w:b/>
                <w:bCs/>
                <w:color w:val="000000"/>
                <w:kern w:val="0"/>
                <w:sz w:val="18"/>
                <w:szCs w:val="18"/>
                <w:highlight w:val="none"/>
              </w:rPr>
              <w:t xml:space="preserve"> </w:t>
            </w:r>
          </w:p>
          <w:p w14:paraId="5AF3F2F0">
            <w:pPr>
              <w:widowControl/>
              <w:jc w:val="center"/>
              <w:rPr>
                <w:rFonts w:ascii="Times New Roman" w:hAnsi="Times New Roman" w:eastAsia="黑体"/>
                <w:b/>
                <w:bCs/>
                <w:color w:val="000000"/>
                <w:kern w:val="0"/>
                <w:sz w:val="18"/>
                <w:szCs w:val="18"/>
                <w:highlight w:val="none"/>
              </w:rPr>
            </w:pPr>
            <w:r>
              <w:rPr>
                <w:rFonts w:ascii="Times New Roman" w:hAnsi="黑体" w:eastAsia="黑体"/>
                <w:b/>
                <w:bCs/>
                <w:color w:val="000000"/>
                <w:kern w:val="0"/>
                <w:sz w:val="18"/>
                <w:szCs w:val="18"/>
                <w:highlight w:val="none"/>
              </w:rPr>
              <w:t>（</w:t>
            </w:r>
            <w:r>
              <w:rPr>
                <w:rFonts w:hint="eastAsia" w:ascii="Times New Roman" w:hAnsi="Times New Roman" w:eastAsia="黑体"/>
                <w:b/>
                <w:bCs/>
                <w:color w:val="000000"/>
                <w:kern w:val="0"/>
                <w:sz w:val="18"/>
                <w:szCs w:val="18"/>
                <w:highlight w:val="none"/>
              </w:rPr>
              <w:t>30</w:t>
            </w:r>
            <w:r>
              <w:rPr>
                <w:rFonts w:ascii="Times New Roman" w:hAnsi="黑体" w:eastAsia="黑体"/>
                <w:b/>
                <w:bCs/>
                <w:color w:val="000000"/>
                <w:kern w:val="0"/>
                <w:sz w:val="18"/>
                <w:szCs w:val="18"/>
                <w:highlight w:val="none"/>
              </w:rPr>
              <w:t>分）</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3A1B4">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成员管理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CA13E">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6</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51C0">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年终考核时，符合</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河南理工大学学生社团建设管理办法（修订）》中规定的最少人数</w:t>
            </w:r>
            <w:r>
              <w:rPr>
                <w:rFonts w:ascii="Times New Roman" w:hAnsi="Times New Roman" w:eastAsia="仿宋_GB2312"/>
                <w:color w:val="000000"/>
                <w:kern w:val="0"/>
                <w:sz w:val="18"/>
                <w:szCs w:val="18"/>
                <w:highlight w:val="none"/>
              </w:rPr>
              <w:t>，计</w:t>
            </w:r>
            <w:r>
              <w:rPr>
                <w:rFonts w:hint="eastAsia" w:ascii="Times New Roman" w:hAnsi="Times New Roman" w:eastAsia="仿宋_GB2312"/>
                <w:color w:val="000000"/>
                <w:kern w:val="0"/>
                <w:sz w:val="18"/>
                <w:szCs w:val="18"/>
                <w:highlight w:val="none"/>
              </w:rPr>
              <w:t>1</w:t>
            </w:r>
            <w:r>
              <w:rPr>
                <w:rFonts w:ascii="Times New Roman" w:hAnsi="Times New Roman" w:eastAsia="仿宋_GB2312"/>
                <w:color w:val="000000"/>
                <w:kern w:val="0"/>
                <w:sz w:val="18"/>
                <w:szCs w:val="18"/>
                <w:highlight w:val="none"/>
              </w:rPr>
              <w:t>分</w:t>
            </w:r>
            <w:r>
              <w:rPr>
                <w:rFonts w:hint="eastAsia" w:ascii="Times New Roman" w:hAnsi="Times New Roman" w:eastAsia="仿宋_GB2312"/>
                <w:color w:val="000000"/>
                <w:kern w:val="0"/>
                <w:sz w:val="18"/>
                <w:szCs w:val="18"/>
                <w:highlight w:val="none"/>
              </w:rPr>
              <w:t>。</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EFE35">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平时报送材料、查阅学院实证材料与现场考核相结合</w:t>
            </w:r>
          </w:p>
        </w:tc>
      </w:tr>
      <w:tr w14:paraId="060621D7">
        <w:tblPrEx>
          <w:tblCellMar>
            <w:top w:w="0" w:type="dxa"/>
            <w:left w:w="108" w:type="dxa"/>
            <w:bottom w:w="0" w:type="dxa"/>
            <w:right w:w="108" w:type="dxa"/>
          </w:tblCellMar>
        </w:tblPrEx>
        <w:trPr>
          <w:trHeight w:val="418" w:hRule="atLeast"/>
          <w:jc w:val="center"/>
        </w:trPr>
        <w:tc>
          <w:tcPr>
            <w:tcW w:w="1277" w:type="dxa"/>
            <w:vMerge w:val="continue"/>
            <w:tcBorders>
              <w:left w:val="single" w:color="000000" w:sz="4" w:space="0"/>
              <w:right w:val="single" w:color="000000" w:sz="4" w:space="0"/>
            </w:tcBorders>
            <w:vAlign w:val="center"/>
          </w:tcPr>
          <w:p w14:paraId="2435D834">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C9A4B26">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FDC12F9">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80D">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年终考核时，全年参加活动平均人数相比招新后总人数大于50</w:t>
            </w:r>
            <w:r>
              <w:rPr>
                <w:rFonts w:ascii="Times New Roman" w:hAnsi="Times New Roman" w:eastAsia="仿宋_GB2312"/>
                <w:color w:val="000000"/>
                <w:kern w:val="0"/>
                <w:sz w:val="18"/>
                <w:szCs w:val="18"/>
                <w:highlight w:val="none"/>
              </w:rPr>
              <w:t>%，计1分。</w:t>
            </w:r>
            <w:r>
              <w:rPr>
                <w:rFonts w:hint="eastAsia" w:ascii="Times New Roman" w:hAnsi="Times New Roman" w:eastAsia="仿宋_GB2312"/>
                <w:color w:val="000000"/>
                <w:kern w:val="0"/>
                <w:sz w:val="18"/>
                <w:szCs w:val="18"/>
                <w:highlight w:val="none"/>
              </w:rPr>
              <w:t>大于7</w:t>
            </w:r>
            <w:r>
              <w:rPr>
                <w:rFonts w:ascii="Times New Roman" w:hAnsi="Times New Roman" w:eastAsia="仿宋_GB2312"/>
                <w:color w:val="000000"/>
                <w:kern w:val="0"/>
                <w:sz w:val="18"/>
                <w:szCs w:val="18"/>
                <w:highlight w:val="none"/>
              </w:rPr>
              <w:t>0%</w:t>
            </w:r>
            <w:r>
              <w:rPr>
                <w:rFonts w:hint="eastAsia" w:ascii="Times New Roman" w:hAnsi="Times New Roman" w:eastAsia="仿宋_GB2312"/>
                <w:color w:val="000000"/>
                <w:kern w:val="0"/>
                <w:sz w:val="18"/>
                <w:szCs w:val="18"/>
                <w:highlight w:val="none"/>
              </w:rPr>
              <w:t>，计2分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5F44208F">
            <w:pPr>
              <w:widowControl/>
              <w:jc w:val="left"/>
              <w:rPr>
                <w:rFonts w:ascii="Times New Roman" w:hAnsi="Times New Roman" w:eastAsia="仿宋_GB2312"/>
                <w:color w:val="000000"/>
                <w:kern w:val="0"/>
                <w:sz w:val="18"/>
                <w:szCs w:val="18"/>
                <w:highlight w:val="none"/>
              </w:rPr>
            </w:pPr>
          </w:p>
        </w:tc>
      </w:tr>
      <w:tr w14:paraId="40304D98">
        <w:tblPrEx>
          <w:tblCellMar>
            <w:top w:w="0" w:type="dxa"/>
            <w:left w:w="108" w:type="dxa"/>
            <w:bottom w:w="0" w:type="dxa"/>
            <w:right w:w="108" w:type="dxa"/>
          </w:tblCellMar>
        </w:tblPrEx>
        <w:trPr>
          <w:trHeight w:val="329" w:hRule="atLeast"/>
          <w:jc w:val="center"/>
        </w:trPr>
        <w:tc>
          <w:tcPr>
            <w:tcW w:w="1277" w:type="dxa"/>
            <w:vMerge w:val="continue"/>
            <w:tcBorders>
              <w:left w:val="single" w:color="000000" w:sz="4" w:space="0"/>
              <w:right w:val="single" w:color="000000" w:sz="4" w:space="0"/>
            </w:tcBorders>
            <w:vAlign w:val="center"/>
          </w:tcPr>
          <w:p w14:paraId="00B62B7A">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B317B6E">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D828CD2">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AAE1">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社团日常运营人员占社团总人数不超过1</w:t>
            </w:r>
            <w:r>
              <w:rPr>
                <w:rFonts w:ascii="Times New Roman" w:hAnsi="Times New Roman" w:eastAsia="仿宋_GB2312"/>
                <w:color w:val="000000"/>
                <w:kern w:val="0"/>
                <w:sz w:val="18"/>
                <w:szCs w:val="18"/>
                <w:highlight w:val="none"/>
              </w:rPr>
              <w:t>5%，计1分。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12910214">
            <w:pPr>
              <w:widowControl/>
              <w:jc w:val="left"/>
              <w:rPr>
                <w:rFonts w:ascii="Times New Roman" w:hAnsi="Times New Roman" w:eastAsia="仿宋_GB2312"/>
                <w:color w:val="000000"/>
                <w:kern w:val="0"/>
                <w:sz w:val="18"/>
                <w:szCs w:val="18"/>
                <w:highlight w:val="none"/>
              </w:rPr>
            </w:pPr>
          </w:p>
        </w:tc>
      </w:tr>
      <w:tr w14:paraId="0F157B32">
        <w:tblPrEx>
          <w:tblCellMar>
            <w:top w:w="0" w:type="dxa"/>
            <w:left w:w="108" w:type="dxa"/>
            <w:bottom w:w="0" w:type="dxa"/>
            <w:right w:w="108" w:type="dxa"/>
          </w:tblCellMar>
        </w:tblPrEx>
        <w:trPr>
          <w:trHeight w:val="416" w:hRule="atLeast"/>
          <w:jc w:val="center"/>
        </w:trPr>
        <w:tc>
          <w:tcPr>
            <w:tcW w:w="1277" w:type="dxa"/>
            <w:vMerge w:val="continue"/>
            <w:tcBorders>
              <w:left w:val="single" w:color="000000" w:sz="4" w:space="0"/>
              <w:right w:val="single" w:color="000000" w:sz="4" w:space="0"/>
            </w:tcBorders>
            <w:vAlign w:val="center"/>
          </w:tcPr>
          <w:p w14:paraId="3212A502">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1FD2B47">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6C094A8">
            <w:pPr>
              <w:widowControl/>
              <w:jc w:val="left"/>
              <w:rPr>
                <w:rFonts w:ascii="Times New Roman" w:hAnsi="Times New Roman" w:eastAsia="仿宋_GB2312"/>
                <w:color w:val="000000"/>
                <w:kern w:val="0"/>
                <w:sz w:val="18"/>
                <w:szCs w:val="18"/>
                <w:highlight w:val="none"/>
              </w:rPr>
            </w:pPr>
          </w:p>
        </w:tc>
        <w:tc>
          <w:tcPr>
            <w:tcW w:w="103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2F3B77D">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（4）</w:t>
            </w:r>
            <w:r>
              <w:rPr>
                <w:rFonts w:hint="eastAsia" w:ascii="Times New Roman" w:hAnsi="Times New Roman" w:eastAsia="仿宋_GB2312"/>
                <w:color w:val="000000"/>
                <w:kern w:val="0"/>
                <w:sz w:val="18"/>
                <w:szCs w:val="18"/>
                <w:highlight w:val="none"/>
              </w:rPr>
              <w:t>成员信息录入准备、完整，成员加入和退出记录准确清晰，方便线上线下查证</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64644E4A">
            <w:pPr>
              <w:widowControl/>
              <w:jc w:val="left"/>
              <w:rPr>
                <w:rFonts w:ascii="Times New Roman" w:hAnsi="Times New Roman" w:eastAsia="仿宋_GB2312"/>
                <w:color w:val="000000"/>
                <w:kern w:val="0"/>
                <w:sz w:val="18"/>
                <w:szCs w:val="18"/>
                <w:highlight w:val="none"/>
              </w:rPr>
            </w:pPr>
          </w:p>
        </w:tc>
      </w:tr>
      <w:tr w14:paraId="449C6766">
        <w:tblPrEx>
          <w:tblCellMar>
            <w:top w:w="0" w:type="dxa"/>
            <w:left w:w="108" w:type="dxa"/>
            <w:bottom w:w="0" w:type="dxa"/>
            <w:right w:w="108" w:type="dxa"/>
          </w:tblCellMar>
        </w:tblPrEx>
        <w:trPr>
          <w:trHeight w:val="396" w:hRule="atLeast"/>
          <w:jc w:val="center"/>
        </w:trPr>
        <w:tc>
          <w:tcPr>
            <w:tcW w:w="1277" w:type="dxa"/>
            <w:vMerge w:val="continue"/>
            <w:tcBorders>
              <w:left w:val="single" w:color="000000" w:sz="4" w:space="0"/>
              <w:right w:val="single" w:color="000000" w:sz="4" w:space="0"/>
            </w:tcBorders>
            <w:vAlign w:val="center"/>
          </w:tcPr>
          <w:p w14:paraId="26099B47">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4190BD9">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033CD482">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AA5">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（5）按时完成</w:t>
            </w:r>
            <w:r>
              <w:rPr>
                <w:rFonts w:hint="eastAsia" w:ascii="Times New Roman" w:hAnsi="Times New Roman" w:eastAsia="仿宋_GB2312"/>
                <w:color w:val="000000"/>
                <w:kern w:val="0"/>
                <w:sz w:val="18"/>
                <w:szCs w:val="18"/>
                <w:highlight w:val="none"/>
              </w:rPr>
              <w:t>成</w:t>
            </w:r>
            <w:r>
              <w:rPr>
                <w:rFonts w:ascii="Times New Roman" w:hAnsi="Times New Roman" w:eastAsia="仿宋_GB2312"/>
                <w:color w:val="000000"/>
                <w:kern w:val="0"/>
                <w:sz w:val="18"/>
                <w:szCs w:val="18"/>
                <w:highlight w:val="none"/>
              </w:rPr>
              <w:t>员信教排查，并对排查出的信教团员做好教育</w:t>
            </w:r>
            <w:r>
              <w:rPr>
                <w:rFonts w:hint="eastAsia" w:ascii="Times New Roman" w:hAnsi="Times New Roman" w:eastAsia="仿宋_GB2312"/>
                <w:color w:val="000000"/>
                <w:kern w:val="0"/>
                <w:sz w:val="18"/>
                <w:szCs w:val="18"/>
                <w:highlight w:val="none"/>
              </w:rPr>
              <w:t>引导</w:t>
            </w:r>
            <w:r>
              <w:rPr>
                <w:rFonts w:ascii="Times New Roman" w:hAnsi="Times New Roman" w:eastAsia="仿宋_GB2312"/>
                <w:color w:val="000000"/>
                <w:kern w:val="0"/>
                <w:sz w:val="18"/>
                <w:szCs w:val="18"/>
                <w:highlight w:val="none"/>
              </w:rPr>
              <w:t>工作，计1分。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5B4B03F6">
            <w:pPr>
              <w:widowControl/>
              <w:jc w:val="left"/>
              <w:rPr>
                <w:rFonts w:ascii="Times New Roman" w:hAnsi="Times New Roman" w:eastAsia="仿宋_GB2312"/>
                <w:color w:val="000000"/>
                <w:kern w:val="0"/>
                <w:sz w:val="18"/>
                <w:szCs w:val="18"/>
                <w:highlight w:val="none"/>
              </w:rPr>
            </w:pPr>
          </w:p>
        </w:tc>
      </w:tr>
      <w:tr w14:paraId="0A60FCCF">
        <w:tblPrEx>
          <w:tblCellMar>
            <w:top w:w="0" w:type="dxa"/>
            <w:left w:w="108" w:type="dxa"/>
            <w:bottom w:w="0" w:type="dxa"/>
            <w:right w:w="108" w:type="dxa"/>
          </w:tblCellMar>
        </w:tblPrEx>
        <w:trPr>
          <w:trHeight w:val="422" w:hRule="atLeast"/>
          <w:jc w:val="center"/>
        </w:trPr>
        <w:tc>
          <w:tcPr>
            <w:tcW w:w="1277" w:type="dxa"/>
            <w:vMerge w:val="continue"/>
            <w:tcBorders>
              <w:left w:val="single" w:color="000000" w:sz="4" w:space="0"/>
              <w:right w:val="single" w:color="000000" w:sz="4" w:space="0"/>
            </w:tcBorders>
            <w:vAlign w:val="center"/>
          </w:tcPr>
          <w:p w14:paraId="5BB8D49D">
            <w:pPr>
              <w:widowControl/>
              <w:jc w:val="left"/>
              <w:rPr>
                <w:rFonts w:ascii="Times New Roman" w:hAnsi="Times New Roman" w:eastAsia="黑体"/>
                <w:b/>
                <w:bCs/>
                <w:color w:val="000000"/>
                <w:kern w:val="0"/>
                <w:sz w:val="18"/>
                <w:szCs w:val="18"/>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C963">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换届管理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FC2">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3</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6198">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（1）按照《河南理工大学学生社团建设管理办法（修订）》规定开展换届工作，流程规范，记录清晰，计</w:t>
            </w: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0322">
            <w:pPr>
              <w:widowControl/>
              <w:jc w:val="left"/>
              <w:rPr>
                <w:rFonts w:ascii="Times New Roman" w:hAnsi="Times New Roman" w:eastAsia="仿宋_GB2312"/>
                <w:color w:val="000000"/>
                <w:kern w:val="0"/>
                <w:sz w:val="18"/>
                <w:szCs w:val="18"/>
                <w:highlight w:val="none"/>
              </w:rPr>
            </w:pPr>
          </w:p>
        </w:tc>
      </w:tr>
      <w:tr w14:paraId="2D63D86E">
        <w:tblPrEx>
          <w:tblCellMar>
            <w:top w:w="0" w:type="dxa"/>
            <w:left w:w="108" w:type="dxa"/>
            <w:bottom w:w="0" w:type="dxa"/>
            <w:right w:w="108" w:type="dxa"/>
          </w:tblCellMar>
        </w:tblPrEx>
        <w:trPr>
          <w:trHeight w:val="422" w:hRule="atLeast"/>
          <w:jc w:val="center"/>
        </w:trPr>
        <w:tc>
          <w:tcPr>
            <w:tcW w:w="1277" w:type="dxa"/>
            <w:vMerge w:val="continue"/>
            <w:tcBorders>
              <w:left w:val="single" w:color="000000" w:sz="4" w:space="0"/>
              <w:right w:val="single" w:color="000000" w:sz="4" w:space="0"/>
            </w:tcBorders>
            <w:vAlign w:val="center"/>
          </w:tcPr>
          <w:p w14:paraId="1E47A18A">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5FB71">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会议管理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C0871">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3</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7FC">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社团负责人按时参加社联组织的相关会议，缺席一次扣</w:t>
            </w: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分，替会一次扣0</w:t>
            </w:r>
            <w:r>
              <w:rPr>
                <w:rFonts w:ascii="Times New Roman" w:hAnsi="Times New Roman" w:eastAsia="仿宋_GB2312"/>
                <w:color w:val="000000"/>
                <w:kern w:val="0"/>
                <w:sz w:val="18"/>
                <w:szCs w:val="18"/>
                <w:highlight w:val="none"/>
              </w:rPr>
              <w:t>.5</w:t>
            </w:r>
            <w:r>
              <w:rPr>
                <w:rFonts w:hint="eastAsia" w:ascii="Times New Roman" w:hAnsi="Times New Roman" w:eastAsia="仿宋_GB2312"/>
                <w:color w:val="000000"/>
                <w:kern w:val="0"/>
                <w:sz w:val="18"/>
                <w:szCs w:val="18"/>
                <w:highlight w:val="none"/>
              </w:rPr>
              <w:t>分，迟到一次扣0</w:t>
            </w:r>
            <w:r>
              <w:rPr>
                <w:rFonts w:ascii="Times New Roman" w:hAnsi="Times New Roman" w:eastAsia="仿宋_GB2312"/>
                <w:color w:val="000000"/>
                <w:kern w:val="0"/>
                <w:sz w:val="18"/>
                <w:szCs w:val="18"/>
                <w:highlight w:val="none"/>
              </w:rPr>
              <w:t>.5</w:t>
            </w:r>
            <w:r>
              <w:rPr>
                <w:rFonts w:hint="eastAsia" w:ascii="Times New Roman" w:hAnsi="Times New Roman" w:eastAsia="仿宋_GB2312"/>
                <w:color w:val="000000"/>
                <w:kern w:val="0"/>
                <w:sz w:val="18"/>
                <w:szCs w:val="18"/>
                <w:highlight w:val="none"/>
              </w:rPr>
              <w:t>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5006">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根据社联记录与现场考核相结合</w:t>
            </w:r>
          </w:p>
        </w:tc>
      </w:tr>
      <w:tr w14:paraId="4954165D">
        <w:tblPrEx>
          <w:tblCellMar>
            <w:top w:w="0" w:type="dxa"/>
            <w:left w:w="108" w:type="dxa"/>
            <w:bottom w:w="0" w:type="dxa"/>
            <w:right w:w="108" w:type="dxa"/>
          </w:tblCellMar>
        </w:tblPrEx>
        <w:trPr>
          <w:trHeight w:val="412" w:hRule="atLeast"/>
          <w:jc w:val="center"/>
        </w:trPr>
        <w:tc>
          <w:tcPr>
            <w:tcW w:w="1277" w:type="dxa"/>
            <w:vMerge w:val="continue"/>
            <w:tcBorders>
              <w:left w:val="single" w:color="000000" w:sz="4" w:space="0"/>
              <w:right w:val="single" w:color="000000" w:sz="4" w:space="0"/>
            </w:tcBorders>
            <w:vAlign w:val="center"/>
          </w:tcPr>
          <w:p w14:paraId="720DE7E6">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E03C52B">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5AC0908">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822">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每学年至少举办一次全体社员大会，讨论社团发展、社团换届等事项</w:t>
            </w:r>
            <w:r>
              <w:rPr>
                <w:rFonts w:ascii="Times New Roman" w:hAnsi="Times New Roman" w:eastAsia="仿宋_GB2312"/>
                <w:color w:val="000000"/>
                <w:kern w:val="0"/>
                <w:sz w:val="18"/>
                <w:szCs w:val="18"/>
                <w:highlight w:val="none"/>
              </w:rPr>
              <w:t>，</w:t>
            </w:r>
            <w:r>
              <w:rPr>
                <w:rFonts w:hint="eastAsia" w:ascii="Times New Roman" w:hAnsi="Times New Roman" w:eastAsia="仿宋_GB2312"/>
                <w:color w:val="000000"/>
                <w:kern w:val="0"/>
                <w:sz w:val="18"/>
                <w:szCs w:val="18"/>
                <w:highlight w:val="none"/>
              </w:rPr>
              <w:t>会议记录完整清晰，</w:t>
            </w:r>
            <w:r>
              <w:rPr>
                <w:rFonts w:ascii="Times New Roman" w:hAnsi="Times New Roman" w:eastAsia="仿宋_GB2312"/>
                <w:color w:val="000000"/>
                <w:kern w:val="0"/>
                <w:sz w:val="18"/>
                <w:szCs w:val="18"/>
                <w:highlight w:val="none"/>
              </w:rPr>
              <w:t>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4CD1081A">
            <w:pPr>
              <w:widowControl/>
              <w:jc w:val="left"/>
              <w:rPr>
                <w:rFonts w:ascii="Times New Roman" w:hAnsi="Times New Roman" w:eastAsia="仿宋_GB2312"/>
                <w:color w:val="000000"/>
                <w:kern w:val="0"/>
                <w:sz w:val="18"/>
                <w:szCs w:val="18"/>
                <w:highlight w:val="none"/>
              </w:rPr>
            </w:pPr>
          </w:p>
        </w:tc>
      </w:tr>
      <w:tr w14:paraId="15D3231C">
        <w:tblPrEx>
          <w:tblCellMar>
            <w:top w:w="0" w:type="dxa"/>
            <w:left w:w="108" w:type="dxa"/>
            <w:bottom w:w="0" w:type="dxa"/>
            <w:right w:w="108" w:type="dxa"/>
          </w:tblCellMar>
        </w:tblPrEx>
        <w:trPr>
          <w:trHeight w:val="433" w:hRule="atLeast"/>
          <w:jc w:val="center"/>
        </w:trPr>
        <w:tc>
          <w:tcPr>
            <w:tcW w:w="1277" w:type="dxa"/>
            <w:vMerge w:val="continue"/>
            <w:tcBorders>
              <w:left w:val="single" w:color="000000" w:sz="4" w:space="0"/>
              <w:right w:val="single" w:color="000000" w:sz="4" w:space="0"/>
            </w:tcBorders>
            <w:vAlign w:val="center"/>
          </w:tcPr>
          <w:p w14:paraId="6D6C3FDB">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163796BC">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财务管理</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787987AD">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4</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0D7">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（1）有活动预算，活动消费清单准确无误，计2分</w:t>
            </w:r>
            <w:r>
              <w:rPr>
                <w:rFonts w:ascii="Times New Roman" w:hAnsi="Times New Roman" w:eastAsia="仿宋_GB2312"/>
                <w:color w:val="000000"/>
                <w:kern w:val="0"/>
                <w:sz w:val="18"/>
                <w:szCs w:val="18"/>
                <w:highlight w:val="none"/>
              </w:rPr>
              <w:t>。</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16B7688A">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根据社联记录</w:t>
            </w:r>
          </w:p>
        </w:tc>
      </w:tr>
      <w:tr w14:paraId="7195F423">
        <w:tblPrEx>
          <w:tblCellMar>
            <w:top w:w="0" w:type="dxa"/>
            <w:left w:w="108" w:type="dxa"/>
            <w:bottom w:w="0" w:type="dxa"/>
            <w:right w:w="108" w:type="dxa"/>
          </w:tblCellMar>
        </w:tblPrEx>
        <w:trPr>
          <w:trHeight w:val="433" w:hRule="atLeast"/>
          <w:jc w:val="center"/>
        </w:trPr>
        <w:tc>
          <w:tcPr>
            <w:tcW w:w="1277" w:type="dxa"/>
            <w:vMerge w:val="continue"/>
            <w:tcBorders>
              <w:left w:val="single" w:color="000000" w:sz="4" w:space="0"/>
              <w:right w:val="single" w:color="000000" w:sz="4" w:space="0"/>
            </w:tcBorders>
            <w:vAlign w:val="center"/>
          </w:tcPr>
          <w:p w14:paraId="46F34749">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5A361E09">
            <w:pPr>
              <w:widowControl/>
              <w:jc w:val="center"/>
              <w:rPr>
                <w:rFonts w:ascii="Times New Roman" w:hAnsi="Times New Roman"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59EDB07F">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A6D">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（2）所借物品未按时归还，1次扣1分，未提前三天申请，1次扣1分，损坏或丢失，扣2分。</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17D9DDD0">
            <w:pPr>
              <w:widowControl/>
              <w:jc w:val="left"/>
              <w:rPr>
                <w:rFonts w:ascii="Times New Roman" w:hAnsi="Times New Roman" w:eastAsia="仿宋_GB2312"/>
                <w:color w:val="000000"/>
                <w:kern w:val="0"/>
                <w:sz w:val="18"/>
                <w:szCs w:val="18"/>
                <w:highlight w:val="none"/>
              </w:rPr>
            </w:pPr>
          </w:p>
        </w:tc>
      </w:tr>
      <w:tr w14:paraId="7D250D94">
        <w:tblPrEx>
          <w:tblCellMar>
            <w:top w:w="0" w:type="dxa"/>
            <w:left w:w="108" w:type="dxa"/>
            <w:bottom w:w="0" w:type="dxa"/>
            <w:right w:w="108" w:type="dxa"/>
          </w:tblCellMar>
        </w:tblPrEx>
        <w:trPr>
          <w:trHeight w:val="554" w:hRule="atLeast"/>
          <w:jc w:val="center"/>
        </w:trPr>
        <w:tc>
          <w:tcPr>
            <w:tcW w:w="1277" w:type="dxa"/>
            <w:vMerge w:val="continue"/>
            <w:tcBorders>
              <w:left w:val="single" w:color="000000" w:sz="4" w:space="0"/>
              <w:right w:val="single" w:color="000000" w:sz="4" w:space="0"/>
            </w:tcBorders>
            <w:vAlign w:val="center"/>
          </w:tcPr>
          <w:p w14:paraId="4934003E">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78211">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资料管理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E3C9B">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8</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CC65">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学生社团相关材料管理妥当，如实保留活动相关资料</w:t>
            </w:r>
            <w:r>
              <w:rPr>
                <w:rFonts w:ascii="Times New Roman" w:hAnsi="Times New Roman" w:eastAsia="仿宋_GB2312"/>
                <w:color w:val="000000"/>
                <w:kern w:val="0"/>
                <w:sz w:val="18"/>
                <w:szCs w:val="18"/>
                <w:highlight w:val="none"/>
              </w:rPr>
              <w:t>，计2分。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2395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根据社联记录并查阅</w:t>
            </w:r>
            <w:r>
              <w:rPr>
                <w:rFonts w:hint="eastAsia" w:ascii="Times New Roman" w:hAnsi="Times New Roman" w:eastAsia="仿宋_GB2312"/>
                <w:color w:val="000000"/>
                <w:kern w:val="0"/>
                <w:sz w:val="18"/>
                <w:szCs w:val="18"/>
                <w:highlight w:val="none"/>
              </w:rPr>
              <w:t>相关</w:t>
            </w:r>
            <w:r>
              <w:rPr>
                <w:rFonts w:ascii="Times New Roman" w:hAnsi="Times New Roman" w:eastAsia="仿宋_GB2312"/>
                <w:color w:val="000000"/>
                <w:kern w:val="0"/>
                <w:sz w:val="18"/>
                <w:szCs w:val="18"/>
                <w:highlight w:val="none"/>
              </w:rPr>
              <w:t>实证材料</w:t>
            </w:r>
          </w:p>
        </w:tc>
      </w:tr>
      <w:tr w14:paraId="438B3E3F">
        <w:tblPrEx>
          <w:tblCellMar>
            <w:top w:w="0" w:type="dxa"/>
            <w:left w:w="108" w:type="dxa"/>
            <w:bottom w:w="0" w:type="dxa"/>
            <w:right w:w="108" w:type="dxa"/>
          </w:tblCellMar>
        </w:tblPrEx>
        <w:trPr>
          <w:trHeight w:val="544" w:hRule="atLeast"/>
          <w:jc w:val="center"/>
        </w:trPr>
        <w:tc>
          <w:tcPr>
            <w:tcW w:w="1277" w:type="dxa"/>
            <w:vMerge w:val="continue"/>
            <w:tcBorders>
              <w:left w:val="single" w:color="000000" w:sz="4" w:space="0"/>
              <w:right w:val="single" w:color="000000" w:sz="4" w:space="0"/>
            </w:tcBorders>
            <w:vAlign w:val="center"/>
          </w:tcPr>
          <w:p w14:paraId="61805A19">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10197F5">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9D9962A">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136">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（2）按时提交规定材料，计5分。不按时提交，督促一次</w:t>
            </w:r>
            <w:r>
              <w:rPr>
                <w:rFonts w:hint="eastAsia" w:ascii="Times New Roman" w:hAnsi="Times New Roman" w:eastAsia="仿宋_GB2312"/>
                <w:color w:val="000000"/>
                <w:kern w:val="0"/>
                <w:sz w:val="18"/>
                <w:szCs w:val="18"/>
                <w:highlight w:val="none"/>
              </w:rPr>
              <w:t>，在</w:t>
            </w:r>
            <w:r>
              <w:rPr>
                <w:rFonts w:ascii="Times New Roman" w:hAnsi="Times New Roman" w:eastAsia="仿宋_GB2312"/>
                <w:color w:val="000000"/>
                <w:kern w:val="0"/>
                <w:sz w:val="18"/>
                <w:szCs w:val="18"/>
                <w:highlight w:val="none"/>
              </w:rPr>
              <w:t>总分中扣1分；督促后仍不提交规定材料，在考核总分中1次扣2分。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5A19E1A0">
            <w:pPr>
              <w:widowControl/>
              <w:jc w:val="left"/>
              <w:rPr>
                <w:rFonts w:ascii="Times New Roman" w:hAnsi="Times New Roman" w:eastAsia="仿宋_GB2312"/>
                <w:color w:val="000000"/>
                <w:kern w:val="0"/>
                <w:sz w:val="18"/>
                <w:szCs w:val="18"/>
                <w:highlight w:val="none"/>
              </w:rPr>
            </w:pPr>
          </w:p>
        </w:tc>
      </w:tr>
      <w:tr w14:paraId="2FABC619">
        <w:tblPrEx>
          <w:tblCellMar>
            <w:top w:w="0" w:type="dxa"/>
            <w:left w:w="108" w:type="dxa"/>
            <w:bottom w:w="0" w:type="dxa"/>
            <w:right w:w="108" w:type="dxa"/>
          </w:tblCellMar>
        </w:tblPrEx>
        <w:trPr>
          <w:trHeight w:val="310" w:hRule="atLeast"/>
          <w:jc w:val="center"/>
        </w:trPr>
        <w:tc>
          <w:tcPr>
            <w:tcW w:w="1277" w:type="dxa"/>
            <w:vMerge w:val="continue"/>
            <w:tcBorders>
              <w:left w:val="single" w:color="000000" w:sz="4" w:space="0"/>
              <w:right w:val="single" w:color="000000" w:sz="4" w:space="0"/>
            </w:tcBorders>
            <w:vAlign w:val="center"/>
          </w:tcPr>
          <w:p w14:paraId="09D458BC">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FF6AFF0">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27A967F">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21A">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学生社团有工作记录本，记录真实、完整，并按规定提交，</w:t>
            </w:r>
            <w:r>
              <w:rPr>
                <w:rFonts w:ascii="Times New Roman" w:hAnsi="Times New Roman" w:eastAsia="仿宋_GB2312"/>
                <w:color w:val="000000"/>
                <w:kern w:val="0"/>
                <w:sz w:val="18"/>
                <w:szCs w:val="18"/>
                <w:highlight w:val="none"/>
              </w:rPr>
              <w:t>计1分。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75CC03EC">
            <w:pPr>
              <w:widowControl/>
              <w:jc w:val="left"/>
              <w:rPr>
                <w:rFonts w:ascii="Times New Roman" w:hAnsi="Times New Roman" w:eastAsia="仿宋_GB2312"/>
                <w:color w:val="000000"/>
                <w:kern w:val="0"/>
                <w:sz w:val="18"/>
                <w:szCs w:val="18"/>
                <w:highlight w:val="none"/>
              </w:rPr>
            </w:pPr>
          </w:p>
        </w:tc>
      </w:tr>
      <w:tr w14:paraId="7E724407">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4EF18302">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4EE55336">
            <w:pPr>
              <w:widowControl/>
              <w:jc w:val="center"/>
              <w:rPr>
                <w:rFonts w:ascii="Times New Roman" w:hAnsi="Times New Roman" w:eastAsia="楷体"/>
                <w:b/>
                <w:bCs/>
                <w:color w:val="000000"/>
                <w:kern w:val="0"/>
                <w:sz w:val="18"/>
                <w:szCs w:val="18"/>
                <w:highlight w:val="none"/>
              </w:rPr>
            </w:pPr>
            <w:r>
              <w:rPr>
                <w:rFonts w:hint="eastAsia" w:ascii="Times New Roman" w:hAnsi="楷体" w:eastAsia="楷体"/>
                <w:b/>
                <w:bCs/>
                <w:color w:val="000000"/>
                <w:kern w:val="0"/>
                <w:sz w:val="18"/>
                <w:szCs w:val="18"/>
                <w:highlight w:val="none"/>
              </w:rPr>
              <w:t>承办活动</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13E36FAB">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6</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7EC">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承办、参与校级及以上</w:t>
            </w:r>
            <w:r>
              <w:rPr>
                <w:rFonts w:ascii="Times New Roman" w:hAnsi="Times New Roman" w:eastAsia="仿宋_GB2312"/>
                <w:color w:val="000000"/>
                <w:kern w:val="0"/>
                <w:sz w:val="18"/>
                <w:szCs w:val="18"/>
                <w:highlight w:val="none"/>
              </w:rPr>
              <w:t>活动每次计</w:t>
            </w:r>
            <w:r>
              <w:rPr>
                <w:rFonts w:hint="eastAsia" w:ascii="Times New Roman" w:hAnsi="Times New Roman" w:eastAsia="仿宋_GB2312"/>
                <w:color w:val="000000"/>
                <w:kern w:val="0"/>
                <w:sz w:val="18"/>
                <w:szCs w:val="18"/>
                <w:highlight w:val="none"/>
              </w:rPr>
              <w:t>1</w:t>
            </w:r>
            <w:r>
              <w:rPr>
                <w:rFonts w:ascii="Times New Roman" w:hAnsi="Times New Roman" w:eastAsia="仿宋_GB2312"/>
                <w:color w:val="000000"/>
                <w:kern w:val="0"/>
                <w:sz w:val="18"/>
                <w:szCs w:val="18"/>
                <w:highlight w:val="none"/>
              </w:rPr>
              <w:t>分，累计最高计4分</w:t>
            </w:r>
            <w:r>
              <w:rPr>
                <w:rFonts w:hint="eastAsia" w:ascii="Times New Roman" w:hAnsi="Times New Roman" w:eastAsia="仿宋_GB2312"/>
                <w:color w:val="000000"/>
                <w:kern w:val="0"/>
                <w:sz w:val="18"/>
                <w:szCs w:val="18"/>
                <w:highlight w:val="none"/>
              </w:rPr>
              <w:t>。</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2350F933">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查阅相关实证材料</w:t>
            </w:r>
          </w:p>
        </w:tc>
      </w:tr>
      <w:tr w14:paraId="51232F47">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bottom w:val="single" w:color="000000" w:sz="4" w:space="0"/>
              <w:right w:val="single" w:color="000000" w:sz="4" w:space="0"/>
            </w:tcBorders>
            <w:vAlign w:val="center"/>
          </w:tcPr>
          <w:p w14:paraId="5C396CCC">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4D01BEA3">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6369F5FB">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52F">
            <w:pPr>
              <w:widowControl/>
              <w:jc w:val="left"/>
              <w:rPr>
                <w:rFonts w:ascii="Times New Roman" w:hAnsi="Times New Roman" w:eastAsia="仿宋_GB2312"/>
                <w:color w:val="000000"/>
                <w:kern w:val="0"/>
                <w:sz w:val="18"/>
                <w:szCs w:val="18"/>
                <w:highlight w:val="none"/>
              </w:rPr>
            </w:pPr>
            <w:r>
              <w:rPr>
                <w:rFonts w:ascii="仿宋_GB2312" w:hAnsi="宋体" w:eastAsia="仿宋_GB2312" w:cs="仿宋_GB2312"/>
                <w:color w:val="000000"/>
                <w:kern w:val="0"/>
                <w:sz w:val="18"/>
                <w:szCs w:val="18"/>
                <w:highlight w:val="none"/>
                <w:lang w:bidi="ar"/>
              </w:rPr>
              <w:t>（</w:t>
            </w:r>
            <w:r>
              <w:rPr>
                <w:rFonts w:ascii="Times New Roman" w:hAnsi="Times New Roman"/>
                <w:color w:val="000000"/>
                <w:kern w:val="0"/>
                <w:sz w:val="18"/>
                <w:szCs w:val="18"/>
                <w:highlight w:val="none"/>
                <w:lang w:bidi="ar"/>
              </w:rPr>
              <w:t>2</w:t>
            </w:r>
            <w:r>
              <w:rPr>
                <w:rFonts w:hint="eastAsia" w:ascii="仿宋_GB2312" w:hAnsi="宋体" w:eastAsia="仿宋_GB2312" w:cs="仿宋_GB2312"/>
                <w:color w:val="000000"/>
                <w:kern w:val="0"/>
                <w:sz w:val="18"/>
                <w:szCs w:val="18"/>
                <w:highlight w:val="none"/>
                <w:lang w:bidi="ar"/>
              </w:rPr>
              <w:t>）为社联学习资料库提供相关资料，</w:t>
            </w:r>
            <w:r>
              <w:rPr>
                <w:rFonts w:ascii="Times New Roman" w:hAnsi="Times New Roman"/>
                <w:color w:val="000000"/>
                <w:kern w:val="0"/>
                <w:sz w:val="18"/>
                <w:szCs w:val="18"/>
                <w:highlight w:val="none"/>
                <w:lang w:bidi="ar"/>
              </w:rPr>
              <w:t xml:space="preserve">1 </w:t>
            </w:r>
            <w:r>
              <w:rPr>
                <w:rFonts w:hint="eastAsia" w:ascii="仿宋_GB2312" w:hAnsi="宋体" w:eastAsia="仿宋_GB2312" w:cs="仿宋_GB2312"/>
                <w:color w:val="000000"/>
                <w:kern w:val="0"/>
                <w:sz w:val="18"/>
                <w:szCs w:val="18"/>
                <w:highlight w:val="none"/>
                <w:lang w:bidi="ar"/>
              </w:rPr>
              <w:t xml:space="preserve">次计 </w:t>
            </w:r>
            <w:r>
              <w:rPr>
                <w:rFonts w:ascii="Times New Roman" w:hAnsi="Times New Roman"/>
                <w:color w:val="000000"/>
                <w:kern w:val="0"/>
                <w:sz w:val="18"/>
                <w:szCs w:val="18"/>
                <w:highlight w:val="none"/>
                <w:lang w:bidi="ar"/>
              </w:rPr>
              <w:t xml:space="preserve">1 </w:t>
            </w:r>
            <w:r>
              <w:rPr>
                <w:rFonts w:hint="eastAsia" w:ascii="仿宋_GB2312" w:hAnsi="宋体" w:eastAsia="仿宋_GB2312" w:cs="仿宋_GB2312"/>
                <w:color w:val="000000"/>
                <w:kern w:val="0"/>
                <w:sz w:val="18"/>
                <w:szCs w:val="18"/>
                <w:highlight w:val="none"/>
                <w:lang w:bidi="ar"/>
              </w:rPr>
              <w:t xml:space="preserve">分，累计最高计 </w:t>
            </w:r>
            <w:r>
              <w:rPr>
                <w:rFonts w:ascii="Times New Roman" w:hAnsi="Times New Roman"/>
                <w:color w:val="000000"/>
                <w:kern w:val="0"/>
                <w:sz w:val="18"/>
                <w:szCs w:val="18"/>
                <w:highlight w:val="none"/>
                <w:lang w:bidi="ar"/>
              </w:rPr>
              <w:t xml:space="preserve">2 </w:t>
            </w:r>
            <w:r>
              <w:rPr>
                <w:rFonts w:hint="eastAsia" w:ascii="仿宋_GB2312" w:hAnsi="宋体" w:eastAsia="仿宋_GB2312" w:cs="仿宋_GB2312"/>
                <w:color w:val="000000"/>
                <w:kern w:val="0"/>
                <w:sz w:val="18"/>
                <w:szCs w:val="18"/>
                <w:highlight w:val="none"/>
                <w:lang w:bidi="ar"/>
              </w:rPr>
              <w:t>分</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21DAFE86">
            <w:pPr>
              <w:widowControl/>
              <w:jc w:val="left"/>
              <w:rPr>
                <w:rFonts w:ascii="Times New Roman" w:hAnsi="Times New Roman" w:eastAsia="仿宋_GB2312"/>
                <w:color w:val="000000"/>
                <w:kern w:val="0"/>
                <w:sz w:val="18"/>
                <w:szCs w:val="18"/>
                <w:highlight w:val="none"/>
              </w:rPr>
            </w:pPr>
          </w:p>
        </w:tc>
      </w:tr>
      <w:tr w14:paraId="15271FF9">
        <w:tblPrEx>
          <w:tblCellMar>
            <w:top w:w="0" w:type="dxa"/>
            <w:left w:w="108" w:type="dxa"/>
            <w:bottom w:w="0" w:type="dxa"/>
            <w:right w:w="108" w:type="dxa"/>
          </w:tblCellMar>
        </w:tblPrEx>
        <w:trPr>
          <w:trHeight w:val="524" w:hRule="atLeast"/>
          <w:jc w:val="center"/>
        </w:trPr>
        <w:tc>
          <w:tcPr>
            <w:tcW w:w="1277" w:type="dxa"/>
            <w:vMerge w:val="restart"/>
            <w:tcBorders>
              <w:top w:val="single" w:color="000000" w:sz="4" w:space="0"/>
              <w:left w:val="single" w:color="000000" w:sz="4" w:space="0"/>
              <w:right w:val="single" w:color="000000" w:sz="4" w:space="0"/>
            </w:tcBorders>
            <w:vAlign w:val="center"/>
          </w:tcPr>
          <w:p w14:paraId="3005E38D">
            <w:pPr>
              <w:widowControl/>
              <w:jc w:val="center"/>
              <w:rPr>
                <w:rFonts w:ascii="Times New Roman" w:hAnsi="Times New Roman" w:eastAsia="黑体"/>
                <w:b/>
                <w:bCs/>
                <w:color w:val="000000"/>
                <w:kern w:val="0"/>
                <w:sz w:val="18"/>
                <w:szCs w:val="18"/>
                <w:highlight w:val="none"/>
              </w:rPr>
            </w:pPr>
            <w:r>
              <w:rPr>
                <w:rFonts w:hint="eastAsia" w:ascii="Times New Roman" w:hAnsi="Times New Roman" w:eastAsia="黑体"/>
                <w:b/>
                <w:bCs/>
                <w:color w:val="000000"/>
                <w:kern w:val="0"/>
                <w:sz w:val="18"/>
                <w:szCs w:val="18"/>
                <w:highlight w:val="none"/>
              </w:rPr>
              <w:t>社团出彩</w:t>
            </w:r>
            <w:r>
              <w:rPr>
                <w:rFonts w:ascii="Times New Roman" w:hAnsi="Times New Roman" w:eastAsia="黑体"/>
                <w:b/>
                <w:bCs/>
                <w:color w:val="000000"/>
                <w:kern w:val="0"/>
                <w:sz w:val="18"/>
                <w:szCs w:val="18"/>
                <w:highlight w:val="none"/>
              </w:rPr>
              <w:t xml:space="preserve"> </w:t>
            </w:r>
          </w:p>
          <w:p w14:paraId="135C8345">
            <w:pPr>
              <w:widowControl/>
              <w:jc w:val="center"/>
              <w:rPr>
                <w:rFonts w:ascii="Times New Roman" w:hAnsi="Times New Roman" w:eastAsia="黑体"/>
                <w:b/>
                <w:bCs/>
                <w:color w:val="000000"/>
                <w:kern w:val="0"/>
                <w:sz w:val="18"/>
                <w:szCs w:val="18"/>
                <w:highlight w:val="none"/>
              </w:rPr>
            </w:pPr>
            <w:r>
              <w:rPr>
                <w:rFonts w:ascii="Times New Roman" w:hAnsi="黑体" w:eastAsia="黑体"/>
                <w:b/>
                <w:bCs/>
                <w:color w:val="000000"/>
                <w:kern w:val="0"/>
                <w:sz w:val="18"/>
                <w:szCs w:val="18"/>
                <w:highlight w:val="none"/>
              </w:rPr>
              <w:t>（</w:t>
            </w:r>
            <w:r>
              <w:rPr>
                <w:rFonts w:ascii="Times New Roman" w:hAnsi="Times New Roman" w:eastAsia="黑体"/>
                <w:b/>
                <w:bCs/>
                <w:color w:val="000000"/>
                <w:kern w:val="0"/>
                <w:sz w:val="18"/>
                <w:szCs w:val="18"/>
                <w:highlight w:val="none"/>
              </w:rPr>
              <w:t>30</w:t>
            </w:r>
            <w:r>
              <w:rPr>
                <w:rFonts w:ascii="Times New Roman" w:hAnsi="黑体" w:eastAsia="黑体"/>
                <w:b/>
                <w:bCs/>
                <w:color w:val="000000"/>
                <w:kern w:val="0"/>
                <w:sz w:val="18"/>
                <w:szCs w:val="18"/>
                <w:highlight w:val="none"/>
              </w:rPr>
              <w:t>分）</w:t>
            </w: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5F439E96">
            <w:pPr>
              <w:widowControl/>
              <w:jc w:val="center"/>
              <w:rPr>
                <w:rFonts w:ascii="Times New Roman" w:hAnsi="楷体" w:eastAsia="楷体"/>
                <w:b/>
                <w:bCs/>
                <w:color w:val="000000"/>
                <w:kern w:val="0"/>
                <w:sz w:val="18"/>
                <w:szCs w:val="18"/>
                <w:highlight w:val="none"/>
              </w:rPr>
            </w:pPr>
            <w:r>
              <w:rPr>
                <w:rFonts w:hint="eastAsia" w:ascii="Times New Roman" w:hAnsi="楷体" w:eastAsia="楷体"/>
                <w:b/>
                <w:bCs/>
                <w:color w:val="000000"/>
                <w:kern w:val="0"/>
                <w:sz w:val="18"/>
                <w:szCs w:val="18"/>
                <w:highlight w:val="none"/>
              </w:rPr>
              <w:t>思想政治类</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6AE28150">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8088">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（1）组建学习小组，定期开展学习交流活动，（有记录，有新闻）1次计1分，累计最高计3分；</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583BEE6F">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依据社联记录并查阅实证材料</w:t>
            </w:r>
          </w:p>
        </w:tc>
      </w:tr>
      <w:tr w14:paraId="62C8D1B1">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053E8886">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725A9962">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44BD7850">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388">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（2）组建宣讲队伍，在校内和校外开展党的最新理论和党史宣讲活动，1次计1分，累计最高计</w:t>
            </w: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分；</w:t>
            </w:r>
          </w:p>
        </w:tc>
        <w:tc>
          <w:tcPr>
            <w:tcW w:w="1667" w:type="dxa"/>
            <w:vMerge w:val="continue"/>
            <w:tcBorders>
              <w:left w:val="single" w:color="000000" w:sz="4" w:space="0"/>
              <w:right w:val="single" w:color="000000" w:sz="4" w:space="0"/>
            </w:tcBorders>
            <w:shd w:val="clear" w:color="auto" w:fill="auto"/>
            <w:vAlign w:val="center"/>
          </w:tcPr>
          <w:p w14:paraId="5DE3DAB2">
            <w:pPr>
              <w:widowControl/>
              <w:jc w:val="left"/>
              <w:rPr>
                <w:rFonts w:ascii="Times New Roman" w:hAnsi="Times New Roman" w:eastAsia="仿宋_GB2312"/>
                <w:color w:val="000000"/>
                <w:kern w:val="0"/>
                <w:sz w:val="18"/>
                <w:szCs w:val="18"/>
                <w:highlight w:val="none"/>
              </w:rPr>
            </w:pPr>
          </w:p>
        </w:tc>
      </w:tr>
      <w:tr w14:paraId="066E9CB2">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65E337A8">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0F69A0E4">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74632396">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181">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（3）制作思政类新媒体作品并被社联及以上单位采纳，1件1分，累计最高计</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分；</w:t>
            </w:r>
          </w:p>
        </w:tc>
        <w:tc>
          <w:tcPr>
            <w:tcW w:w="1667" w:type="dxa"/>
            <w:vMerge w:val="continue"/>
            <w:tcBorders>
              <w:left w:val="single" w:color="000000" w:sz="4" w:space="0"/>
              <w:right w:val="single" w:color="000000" w:sz="4" w:space="0"/>
            </w:tcBorders>
            <w:shd w:val="clear" w:color="auto" w:fill="auto"/>
            <w:vAlign w:val="center"/>
          </w:tcPr>
          <w:p w14:paraId="5648B0B4">
            <w:pPr>
              <w:widowControl/>
              <w:jc w:val="left"/>
              <w:rPr>
                <w:rFonts w:ascii="Times New Roman" w:hAnsi="Times New Roman" w:eastAsia="仿宋_GB2312"/>
                <w:color w:val="000000"/>
                <w:kern w:val="0"/>
                <w:sz w:val="18"/>
                <w:szCs w:val="18"/>
                <w:highlight w:val="none"/>
              </w:rPr>
            </w:pPr>
          </w:p>
        </w:tc>
      </w:tr>
      <w:tr w14:paraId="2E67465C">
        <w:tblPrEx>
          <w:tblCellMar>
            <w:top w:w="0" w:type="dxa"/>
            <w:left w:w="108" w:type="dxa"/>
            <w:bottom w:w="0" w:type="dxa"/>
            <w:right w:w="108" w:type="dxa"/>
          </w:tblCellMar>
        </w:tblPrEx>
        <w:trPr>
          <w:trHeight w:val="659" w:hRule="atLeast"/>
          <w:jc w:val="center"/>
        </w:trPr>
        <w:tc>
          <w:tcPr>
            <w:tcW w:w="1277" w:type="dxa"/>
            <w:vMerge w:val="continue"/>
            <w:tcBorders>
              <w:left w:val="single" w:color="000000" w:sz="4" w:space="0"/>
              <w:right w:val="single" w:color="000000" w:sz="4" w:space="0"/>
            </w:tcBorders>
            <w:vAlign w:val="center"/>
          </w:tcPr>
          <w:p w14:paraId="735F9321">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5CC09E5B">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0621BC3A">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A460">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（4）所组团队参加“挑战杯”和“中国国际大学生创新大赛”红色赛道、参与社会实践活动，获校级奖项计3分，获省级奖项计</w:t>
            </w:r>
            <w:r>
              <w:rPr>
                <w:rFonts w:ascii="Times New Roman" w:hAnsi="Times New Roman" w:eastAsia="仿宋_GB2312"/>
                <w:color w:val="000000"/>
                <w:kern w:val="0"/>
                <w:sz w:val="18"/>
                <w:szCs w:val="18"/>
                <w:highlight w:val="none"/>
              </w:rPr>
              <w:t>6</w:t>
            </w:r>
            <w:r>
              <w:rPr>
                <w:rFonts w:hint="eastAsia" w:ascii="Times New Roman" w:hAnsi="Times New Roman" w:eastAsia="仿宋_GB2312"/>
                <w:color w:val="000000"/>
                <w:kern w:val="0"/>
                <w:sz w:val="18"/>
                <w:szCs w:val="18"/>
                <w:highlight w:val="none"/>
              </w:rPr>
              <w:t>分，获国家级奖项计1</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分，同一作品只计算所获最高奖项，累计最高计1</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分</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1B11F783">
            <w:pPr>
              <w:widowControl/>
              <w:jc w:val="left"/>
              <w:rPr>
                <w:rFonts w:ascii="Times New Roman" w:hAnsi="Times New Roman" w:eastAsia="仿宋_GB2312"/>
                <w:color w:val="000000"/>
                <w:kern w:val="0"/>
                <w:sz w:val="18"/>
                <w:szCs w:val="18"/>
                <w:highlight w:val="none"/>
              </w:rPr>
            </w:pPr>
          </w:p>
        </w:tc>
      </w:tr>
      <w:tr w14:paraId="502E776A">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74D13C8B">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5431A327">
            <w:pPr>
              <w:widowControl/>
              <w:jc w:val="center"/>
              <w:rPr>
                <w:rFonts w:ascii="Times New Roman" w:hAnsi="楷体" w:eastAsia="楷体"/>
                <w:b/>
                <w:bCs/>
                <w:color w:val="000000"/>
                <w:kern w:val="0"/>
                <w:sz w:val="18"/>
                <w:szCs w:val="18"/>
                <w:highlight w:val="none"/>
              </w:rPr>
            </w:pPr>
            <w:r>
              <w:rPr>
                <w:rFonts w:hint="eastAsia" w:ascii="Times New Roman" w:hAnsi="楷体" w:eastAsia="楷体"/>
                <w:b/>
                <w:bCs/>
                <w:color w:val="000000"/>
                <w:kern w:val="0"/>
                <w:sz w:val="18"/>
                <w:szCs w:val="18"/>
                <w:highlight w:val="none"/>
              </w:rPr>
              <w:t>学术科技类</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022794CA">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A25">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（1）开展学术科技相关培训交流，（有记录，有新闻）1次计1分，累计最高计3分；</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20E1D572">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依据社联记录并查阅实证材料</w:t>
            </w:r>
          </w:p>
        </w:tc>
      </w:tr>
      <w:tr w14:paraId="248F84E1">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779144EF">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6EA7FF07">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0BF4EB70">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70D3">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（2）定期开展科普、科技展示活动，（有照片、有视频）1次计1分，累计最高计3分；</w:t>
            </w:r>
          </w:p>
        </w:tc>
        <w:tc>
          <w:tcPr>
            <w:tcW w:w="1667" w:type="dxa"/>
            <w:vMerge w:val="continue"/>
            <w:tcBorders>
              <w:left w:val="single" w:color="000000" w:sz="4" w:space="0"/>
              <w:right w:val="single" w:color="000000" w:sz="4" w:space="0"/>
            </w:tcBorders>
            <w:shd w:val="clear" w:color="auto" w:fill="auto"/>
            <w:vAlign w:val="center"/>
          </w:tcPr>
          <w:p w14:paraId="1888AC67">
            <w:pPr>
              <w:widowControl/>
              <w:jc w:val="left"/>
              <w:rPr>
                <w:rFonts w:ascii="Times New Roman" w:hAnsi="Times New Roman" w:eastAsia="仿宋_GB2312"/>
                <w:color w:val="000000"/>
                <w:kern w:val="0"/>
                <w:sz w:val="18"/>
                <w:szCs w:val="18"/>
                <w:highlight w:val="none"/>
              </w:rPr>
            </w:pPr>
          </w:p>
        </w:tc>
      </w:tr>
      <w:tr w14:paraId="3A28E53F">
        <w:tblPrEx>
          <w:tblCellMar>
            <w:top w:w="0" w:type="dxa"/>
            <w:left w:w="108" w:type="dxa"/>
            <w:bottom w:w="0" w:type="dxa"/>
            <w:right w:w="108" w:type="dxa"/>
          </w:tblCellMar>
        </w:tblPrEx>
        <w:trPr>
          <w:trHeight w:val="1093" w:hRule="atLeast"/>
          <w:jc w:val="center"/>
        </w:trPr>
        <w:tc>
          <w:tcPr>
            <w:tcW w:w="1277" w:type="dxa"/>
            <w:vMerge w:val="continue"/>
            <w:tcBorders>
              <w:left w:val="single" w:color="000000" w:sz="4" w:space="0"/>
              <w:right w:val="single" w:color="000000" w:sz="4" w:space="0"/>
            </w:tcBorders>
            <w:vAlign w:val="center"/>
          </w:tcPr>
          <w:p w14:paraId="0F7EA960">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1892F785">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4C024682">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642">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（3）参加”中国国际大学生创新大赛</w:t>
            </w:r>
            <w:r>
              <w:rPr>
                <w:rFonts w:hint="eastAsia" w:ascii="Times New Roman" w:hAnsi="Times New Roman" w:eastAsia="仿宋_GB2312"/>
                <w:color w:val="000000"/>
                <w:kern w:val="0"/>
                <w:sz w:val="18"/>
                <w:szCs w:val="18"/>
                <w:highlight w:val="none"/>
              </w:rPr>
              <w:t>”和“挑战杯”系列创新创业竞赛以及学生手册规定的重点支持的全国性大学生竞赛项目名单中的科技竞赛</w:t>
            </w:r>
            <w:r>
              <w:rPr>
                <w:rFonts w:ascii="Times New Roman" w:hAnsi="Times New Roman" w:eastAsia="仿宋_GB2312"/>
                <w:color w:val="000000"/>
                <w:kern w:val="0"/>
                <w:sz w:val="18"/>
                <w:szCs w:val="18"/>
                <w:highlight w:val="none"/>
              </w:rPr>
              <w:t>。获奖累计最高记14分。（获奖算分规则：国家特等奖14分，国家一等奖，12分/项；国家二等奖，8分/项，国家三等奖，6分/项；省级一等奖及以上4分/项，省级二等奖</w:t>
            </w:r>
            <w:r>
              <w:rPr>
                <w:rFonts w:hint="eastAsia" w:ascii="Times New Roman" w:hAnsi="Times New Roman" w:eastAsia="仿宋_GB2312"/>
                <w:color w:val="000000"/>
                <w:kern w:val="0"/>
                <w:sz w:val="18"/>
                <w:szCs w:val="18"/>
                <w:highlight w:val="none"/>
              </w:rPr>
              <w:t>3</w:t>
            </w:r>
            <w:r>
              <w:rPr>
                <w:rFonts w:ascii="Times New Roman" w:hAnsi="Times New Roman" w:eastAsia="仿宋_GB2312"/>
                <w:color w:val="000000"/>
                <w:kern w:val="0"/>
                <w:sz w:val="18"/>
                <w:szCs w:val="18"/>
                <w:highlight w:val="none"/>
              </w:rPr>
              <w:t>分/项；校级一等奖及以上2分/项，校级二等奖1分/项，</w:t>
            </w:r>
            <w:r>
              <w:rPr>
                <w:rFonts w:hint="eastAsia" w:ascii="Times New Roman" w:hAnsi="Times New Roman" w:eastAsia="仿宋_GB2312"/>
                <w:color w:val="000000"/>
                <w:kern w:val="0"/>
                <w:sz w:val="18"/>
                <w:szCs w:val="18"/>
                <w:highlight w:val="none"/>
              </w:rPr>
              <w:t>除“互联网+”和“挑战杯”竞赛其他竞赛</w:t>
            </w:r>
            <w:r>
              <w:rPr>
                <w:rFonts w:hint="eastAsia" w:ascii="仿宋_GB2312" w:hAnsi="Times New Roman" w:eastAsia="仿宋_GB2312"/>
                <w:color w:val="000000"/>
                <w:kern w:val="0"/>
                <w:sz w:val="18"/>
                <w:szCs w:val="18"/>
                <w:highlight w:val="none"/>
              </w:rPr>
              <w:t>降</w:t>
            </w:r>
            <w:r>
              <w:rPr>
                <w:rFonts w:ascii="Times New Roman" w:hAnsi="Times New Roman" w:eastAsia="仿宋_GB2312"/>
                <w:color w:val="000000"/>
                <w:kern w:val="0"/>
                <w:sz w:val="18"/>
                <w:szCs w:val="18"/>
                <w:highlight w:val="none"/>
              </w:rPr>
              <w:t>一级计算获奖得分：团队完成项目，第一完成人</w:t>
            </w:r>
            <w:r>
              <w:rPr>
                <w:rFonts w:hint="eastAsia" w:ascii="Times New Roman" w:hAnsi="Times New Roman" w:eastAsia="仿宋_GB2312"/>
                <w:color w:val="000000"/>
                <w:kern w:val="0"/>
                <w:sz w:val="18"/>
                <w:szCs w:val="18"/>
                <w:highlight w:val="none"/>
              </w:rPr>
              <w:t>所在社团</w:t>
            </w:r>
            <w:r>
              <w:rPr>
                <w:rFonts w:ascii="Times New Roman" w:hAnsi="Times New Roman" w:eastAsia="仿宋_GB2312"/>
                <w:color w:val="000000"/>
                <w:kern w:val="0"/>
                <w:sz w:val="18"/>
                <w:szCs w:val="18"/>
                <w:highlight w:val="none"/>
              </w:rPr>
              <w:t>得分一半，剩下人员平分另一半。）</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35D341D5">
            <w:pPr>
              <w:widowControl/>
              <w:jc w:val="left"/>
              <w:rPr>
                <w:rFonts w:ascii="Times New Roman" w:hAnsi="Times New Roman" w:eastAsia="仿宋_GB2312"/>
                <w:color w:val="000000"/>
                <w:kern w:val="0"/>
                <w:sz w:val="18"/>
                <w:szCs w:val="18"/>
                <w:highlight w:val="none"/>
              </w:rPr>
            </w:pPr>
          </w:p>
        </w:tc>
      </w:tr>
      <w:tr w14:paraId="7AEB11F1">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441F0073">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157B062C">
            <w:pPr>
              <w:widowControl/>
              <w:jc w:val="center"/>
              <w:rPr>
                <w:rFonts w:ascii="Times New Roman" w:hAnsi="Times New Roman" w:eastAsia="楷体"/>
                <w:b/>
                <w:bCs/>
                <w:color w:val="000000"/>
                <w:kern w:val="0"/>
                <w:sz w:val="18"/>
                <w:szCs w:val="18"/>
                <w:highlight w:val="none"/>
              </w:rPr>
            </w:pPr>
            <w:r>
              <w:rPr>
                <w:rFonts w:ascii="Times New Roman" w:hAnsi="楷体" w:eastAsia="楷体"/>
                <w:b/>
                <w:bCs/>
                <w:color w:val="000000"/>
                <w:kern w:val="0"/>
                <w:sz w:val="18"/>
                <w:szCs w:val="18"/>
                <w:highlight w:val="none"/>
              </w:rPr>
              <w:t>创新创业</w:t>
            </w:r>
            <w:r>
              <w:rPr>
                <w:rFonts w:hint="eastAsia" w:ascii="Times New Roman" w:hAnsi="楷体" w:eastAsia="楷体"/>
                <w:b/>
                <w:bCs/>
                <w:color w:val="000000"/>
                <w:kern w:val="0"/>
                <w:sz w:val="18"/>
                <w:szCs w:val="18"/>
                <w:highlight w:val="none"/>
              </w:rPr>
              <w:t>类</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7D870DAC">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AD5">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积极开展创新创业相关培训、讲座（有记录，有新闻）1次计1分，累计最高计3分；</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23E6DD07">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依据社联记录并查阅实证材料</w:t>
            </w:r>
          </w:p>
        </w:tc>
      </w:tr>
      <w:tr w14:paraId="50888065">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250B31DE">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54714BAB">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01DD1E3B">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C10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组队参加“三下乡”等社会实践活动</w:t>
            </w:r>
            <w:r>
              <w:rPr>
                <w:rFonts w:ascii="Times New Roman" w:hAnsi="Times New Roman" w:eastAsia="仿宋_GB2312"/>
                <w:color w:val="000000"/>
                <w:kern w:val="0"/>
                <w:sz w:val="18"/>
                <w:szCs w:val="18"/>
                <w:highlight w:val="none"/>
              </w:rPr>
              <w:t>，计3分</w:t>
            </w:r>
            <w:r>
              <w:rPr>
                <w:rFonts w:hint="eastAsia" w:ascii="Times New Roman" w:hAnsi="Times New Roman" w:eastAsia="仿宋_GB2312"/>
                <w:color w:val="000000"/>
                <w:kern w:val="0"/>
                <w:sz w:val="18"/>
                <w:szCs w:val="18"/>
                <w:highlight w:val="none"/>
              </w:rPr>
              <w:t>；</w:t>
            </w:r>
          </w:p>
        </w:tc>
        <w:tc>
          <w:tcPr>
            <w:tcW w:w="1667" w:type="dxa"/>
            <w:vMerge w:val="continue"/>
            <w:tcBorders>
              <w:left w:val="single" w:color="000000" w:sz="4" w:space="0"/>
              <w:right w:val="single" w:color="000000" w:sz="4" w:space="0"/>
            </w:tcBorders>
            <w:shd w:val="clear" w:color="auto" w:fill="auto"/>
            <w:vAlign w:val="center"/>
          </w:tcPr>
          <w:p w14:paraId="643EEA92">
            <w:pPr>
              <w:widowControl/>
              <w:jc w:val="left"/>
              <w:rPr>
                <w:rFonts w:ascii="Times New Roman" w:hAnsi="Times New Roman" w:eastAsia="仿宋_GB2312"/>
                <w:color w:val="000000"/>
                <w:kern w:val="0"/>
                <w:sz w:val="18"/>
                <w:szCs w:val="18"/>
                <w:highlight w:val="none"/>
              </w:rPr>
            </w:pPr>
          </w:p>
        </w:tc>
      </w:tr>
      <w:tr w14:paraId="7D56A7BA">
        <w:tblPrEx>
          <w:tblCellMar>
            <w:top w:w="0" w:type="dxa"/>
            <w:left w:w="108" w:type="dxa"/>
            <w:bottom w:w="0" w:type="dxa"/>
            <w:right w:w="108" w:type="dxa"/>
          </w:tblCellMar>
        </w:tblPrEx>
        <w:trPr>
          <w:trHeight w:val="425" w:hRule="atLeast"/>
          <w:jc w:val="center"/>
        </w:trPr>
        <w:tc>
          <w:tcPr>
            <w:tcW w:w="1277" w:type="dxa"/>
            <w:vMerge w:val="continue"/>
            <w:tcBorders>
              <w:left w:val="single" w:color="000000" w:sz="4" w:space="0"/>
              <w:right w:val="single" w:color="000000" w:sz="4" w:space="0"/>
            </w:tcBorders>
            <w:vAlign w:val="center"/>
          </w:tcPr>
          <w:p w14:paraId="4E7A5CE3">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4E2701C4">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22D9FB70">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4CE8">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（3）社团成员创业实践，计4分；</w:t>
            </w:r>
          </w:p>
        </w:tc>
        <w:tc>
          <w:tcPr>
            <w:tcW w:w="1667" w:type="dxa"/>
            <w:vMerge w:val="continue"/>
            <w:tcBorders>
              <w:left w:val="single" w:color="000000" w:sz="4" w:space="0"/>
              <w:right w:val="single" w:color="000000" w:sz="4" w:space="0"/>
            </w:tcBorders>
            <w:shd w:val="clear" w:color="auto" w:fill="auto"/>
            <w:vAlign w:val="center"/>
          </w:tcPr>
          <w:p w14:paraId="00B51FD5">
            <w:pPr>
              <w:widowControl/>
              <w:jc w:val="left"/>
              <w:rPr>
                <w:rFonts w:ascii="Times New Roman" w:hAnsi="Times New Roman" w:eastAsia="仿宋_GB2312"/>
                <w:color w:val="000000"/>
                <w:kern w:val="0"/>
                <w:sz w:val="18"/>
                <w:szCs w:val="18"/>
                <w:highlight w:val="none"/>
              </w:rPr>
            </w:pPr>
          </w:p>
        </w:tc>
      </w:tr>
      <w:tr w14:paraId="1BAD1707">
        <w:tblPrEx>
          <w:tblCellMar>
            <w:top w:w="0" w:type="dxa"/>
            <w:left w:w="108" w:type="dxa"/>
            <w:bottom w:w="0" w:type="dxa"/>
            <w:right w:w="108" w:type="dxa"/>
          </w:tblCellMar>
        </w:tblPrEx>
        <w:trPr>
          <w:trHeight w:val="869" w:hRule="atLeast"/>
          <w:jc w:val="center"/>
        </w:trPr>
        <w:tc>
          <w:tcPr>
            <w:tcW w:w="1277" w:type="dxa"/>
            <w:vMerge w:val="continue"/>
            <w:tcBorders>
              <w:left w:val="single" w:color="000000" w:sz="4" w:space="0"/>
              <w:right w:val="single" w:color="000000" w:sz="4" w:space="0"/>
            </w:tcBorders>
            <w:vAlign w:val="center"/>
          </w:tcPr>
          <w:p w14:paraId="6F4957E8">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48688E53">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0600A40A">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0008">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（4）参加</w:t>
            </w:r>
            <w:r>
              <w:rPr>
                <w:rFonts w:hint="eastAsia" w:ascii="Times New Roman" w:hAnsi="Times New Roman" w:eastAsia="仿宋_GB2312"/>
                <w:color w:val="000000"/>
                <w:kern w:val="0"/>
                <w:sz w:val="18"/>
                <w:szCs w:val="18"/>
                <w:highlight w:val="none"/>
              </w:rPr>
              <w:t>“中国国际大学生创新大赛”和“挑战杯”系列创新创业竞赛</w:t>
            </w:r>
            <w:r>
              <w:rPr>
                <w:rFonts w:ascii="Times New Roman" w:hAnsi="Times New Roman" w:eastAsia="仿宋_GB2312"/>
                <w:color w:val="000000"/>
                <w:kern w:val="0"/>
                <w:sz w:val="18"/>
                <w:szCs w:val="18"/>
                <w:highlight w:val="none"/>
              </w:rPr>
              <w:t>。获奖累计最高记10分。（获奖算分规则：国家特等奖10分，国家一等奖，8分/项；国家二等奖，6分/项，国家三等奖，4分/项；省级一等奖及以上3分/项，省级二等奖2分/项；校级一等奖及以上</w:t>
            </w:r>
            <w:r>
              <w:rPr>
                <w:rFonts w:hint="eastAsia" w:ascii="Times New Roman" w:hAnsi="Times New Roman" w:eastAsia="仿宋_GB2312"/>
                <w:color w:val="000000"/>
                <w:kern w:val="0"/>
                <w:sz w:val="18"/>
                <w:szCs w:val="18"/>
                <w:highlight w:val="none"/>
              </w:rPr>
              <w:t>1</w:t>
            </w:r>
            <w:r>
              <w:rPr>
                <w:rFonts w:ascii="Times New Roman" w:hAnsi="Times New Roman" w:eastAsia="仿宋_GB2312"/>
                <w:color w:val="000000"/>
                <w:kern w:val="0"/>
                <w:sz w:val="18"/>
                <w:szCs w:val="18"/>
                <w:highlight w:val="none"/>
              </w:rPr>
              <w:t>分/项，校级二等奖0.5分/项，团队完成项目，第一完成人</w:t>
            </w:r>
            <w:r>
              <w:rPr>
                <w:rFonts w:hint="eastAsia" w:ascii="Times New Roman" w:hAnsi="Times New Roman" w:eastAsia="仿宋_GB2312"/>
                <w:color w:val="000000"/>
                <w:kern w:val="0"/>
                <w:sz w:val="18"/>
                <w:szCs w:val="18"/>
                <w:highlight w:val="none"/>
              </w:rPr>
              <w:t>所在社团</w:t>
            </w:r>
            <w:r>
              <w:rPr>
                <w:rFonts w:ascii="Times New Roman" w:hAnsi="Times New Roman" w:eastAsia="仿宋_GB2312"/>
                <w:color w:val="000000"/>
                <w:kern w:val="0"/>
                <w:sz w:val="18"/>
                <w:szCs w:val="18"/>
                <w:highlight w:val="none"/>
              </w:rPr>
              <w:t>得分一半，剩下人员平分另一半。）</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592D4039">
            <w:pPr>
              <w:widowControl/>
              <w:jc w:val="left"/>
              <w:rPr>
                <w:rFonts w:ascii="Times New Roman" w:hAnsi="Times New Roman" w:eastAsia="仿宋_GB2312"/>
                <w:color w:val="000000"/>
                <w:kern w:val="0"/>
                <w:sz w:val="18"/>
                <w:szCs w:val="18"/>
                <w:highlight w:val="none"/>
              </w:rPr>
            </w:pPr>
          </w:p>
        </w:tc>
      </w:tr>
      <w:tr w14:paraId="31DB921B">
        <w:tblPrEx>
          <w:tblCellMar>
            <w:top w:w="0" w:type="dxa"/>
            <w:left w:w="108" w:type="dxa"/>
            <w:bottom w:w="0" w:type="dxa"/>
            <w:right w:w="108" w:type="dxa"/>
          </w:tblCellMar>
        </w:tblPrEx>
        <w:trPr>
          <w:trHeight w:val="609" w:hRule="atLeast"/>
          <w:jc w:val="center"/>
        </w:trPr>
        <w:tc>
          <w:tcPr>
            <w:tcW w:w="1277" w:type="dxa"/>
            <w:vMerge w:val="continue"/>
            <w:tcBorders>
              <w:left w:val="single" w:color="000000" w:sz="4" w:space="0"/>
              <w:right w:val="single" w:color="000000" w:sz="4" w:space="0"/>
            </w:tcBorders>
            <w:vAlign w:val="center"/>
          </w:tcPr>
          <w:p w14:paraId="290DEE5D">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790FAA6E">
            <w:pPr>
              <w:widowControl/>
              <w:jc w:val="center"/>
              <w:rPr>
                <w:rFonts w:ascii="Times New Roman" w:hAnsi="楷体" w:eastAsia="楷体"/>
                <w:b/>
                <w:bCs/>
                <w:color w:val="000000"/>
                <w:kern w:val="0"/>
                <w:sz w:val="18"/>
                <w:szCs w:val="18"/>
                <w:highlight w:val="none"/>
              </w:rPr>
            </w:pPr>
            <w:r>
              <w:rPr>
                <w:rFonts w:hint="eastAsia" w:ascii="Times New Roman" w:hAnsi="楷体" w:eastAsia="楷体"/>
                <w:b/>
                <w:bCs/>
                <w:color w:val="000000"/>
                <w:kern w:val="0"/>
                <w:sz w:val="18"/>
                <w:szCs w:val="18"/>
                <w:highlight w:val="none"/>
              </w:rPr>
              <w:t>志愿公益类</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183D3535">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4BC0">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（1）志愿类社团：每学年志愿服务时长人均不低于8小时，计3分，不低于16小时，计7分；公益类社团：每学年志愿服务时长人均不低于4小时，计3分，不低于8小时，计7分；</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08B71D75">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依据社联记录并查阅实证材料</w:t>
            </w:r>
          </w:p>
        </w:tc>
      </w:tr>
      <w:tr w14:paraId="41A2BE39">
        <w:tblPrEx>
          <w:tblCellMar>
            <w:top w:w="0" w:type="dxa"/>
            <w:left w:w="108" w:type="dxa"/>
            <w:bottom w:w="0" w:type="dxa"/>
            <w:right w:w="108" w:type="dxa"/>
          </w:tblCellMar>
        </w:tblPrEx>
        <w:trPr>
          <w:trHeight w:val="502" w:hRule="atLeast"/>
          <w:jc w:val="center"/>
        </w:trPr>
        <w:tc>
          <w:tcPr>
            <w:tcW w:w="1277" w:type="dxa"/>
            <w:vMerge w:val="continue"/>
            <w:tcBorders>
              <w:left w:val="single" w:color="000000" w:sz="4" w:space="0"/>
              <w:right w:val="single" w:color="000000" w:sz="4" w:space="0"/>
            </w:tcBorders>
            <w:vAlign w:val="center"/>
          </w:tcPr>
          <w:p w14:paraId="44C24CAB">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right w:val="single" w:color="000000" w:sz="4" w:space="0"/>
            </w:tcBorders>
            <w:shd w:val="clear" w:color="auto" w:fill="auto"/>
            <w:vAlign w:val="center"/>
          </w:tcPr>
          <w:p w14:paraId="7C68B5D2">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right w:val="single" w:color="000000" w:sz="4" w:space="0"/>
            </w:tcBorders>
            <w:shd w:val="clear" w:color="auto" w:fill="auto"/>
            <w:vAlign w:val="center"/>
          </w:tcPr>
          <w:p w14:paraId="62A46A9E">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F111">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（2）制作志愿公益类新媒体作品并被社联及以上单位采纳，1件1分，累计最高计3分；</w:t>
            </w:r>
          </w:p>
        </w:tc>
        <w:tc>
          <w:tcPr>
            <w:tcW w:w="1667" w:type="dxa"/>
            <w:vMerge w:val="continue"/>
            <w:tcBorders>
              <w:left w:val="single" w:color="000000" w:sz="4" w:space="0"/>
              <w:right w:val="single" w:color="000000" w:sz="4" w:space="0"/>
            </w:tcBorders>
            <w:shd w:val="clear" w:color="auto" w:fill="auto"/>
            <w:vAlign w:val="center"/>
          </w:tcPr>
          <w:p w14:paraId="552E882E">
            <w:pPr>
              <w:widowControl/>
              <w:jc w:val="left"/>
              <w:rPr>
                <w:rFonts w:ascii="Times New Roman" w:hAnsi="Times New Roman" w:eastAsia="仿宋_GB2312"/>
                <w:color w:val="000000"/>
                <w:kern w:val="0"/>
                <w:sz w:val="18"/>
                <w:szCs w:val="18"/>
                <w:highlight w:val="none"/>
              </w:rPr>
            </w:pPr>
          </w:p>
        </w:tc>
      </w:tr>
      <w:tr w14:paraId="7DE7549B">
        <w:tblPrEx>
          <w:tblCellMar>
            <w:top w:w="0" w:type="dxa"/>
            <w:left w:w="108" w:type="dxa"/>
            <w:bottom w:w="0" w:type="dxa"/>
            <w:right w:w="108" w:type="dxa"/>
          </w:tblCellMar>
        </w:tblPrEx>
        <w:trPr>
          <w:trHeight w:val="617" w:hRule="atLeast"/>
          <w:jc w:val="center"/>
        </w:trPr>
        <w:tc>
          <w:tcPr>
            <w:tcW w:w="1277" w:type="dxa"/>
            <w:vMerge w:val="continue"/>
            <w:tcBorders>
              <w:left w:val="single" w:color="000000" w:sz="4" w:space="0"/>
              <w:right w:val="single" w:color="000000" w:sz="4" w:space="0"/>
            </w:tcBorders>
            <w:vAlign w:val="center"/>
          </w:tcPr>
          <w:p w14:paraId="039B5E11">
            <w:pPr>
              <w:widowControl/>
              <w:jc w:val="left"/>
              <w:rPr>
                <w:rFonts w:ascii="Times New Roman" w:hAnsi="Times New Roman" w:eastAsia="黑体"/>
                <w:b/>
                <w:bCs/>
                <w:color w:val="000000"/>
                <w:kern w:val="0"/>
                <w:sz w:val="18"/>
                <w:szCs w:val="18"/>
                <w:highlight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77471373">
            <w:pPr>
              <w:widowControl/>
              <w:jc w:val="center"/>
              <w:rPr>
                <w:rFonts w:ascii="Times New Roman" w:hAnsi="楷体" w:eastAsia="楷体"/>
                <w:b/>
                <w:bCs/>
                <w:color w:val="000000"/>
                <w:kern w:val="0"/>
                <w:sz w:val="18"/>
                <w:szCs w:val="18"/>
                <w:highlight w:val="none"/>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0242E1D9">
            <w:pPr>
              <w:widowControl/>
              <w:jc w:val="center"/>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4886">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（3）所组团队参加“挑战杯”和“中国国际大学生创新大赛”红色赛道、参与社会实践活动，获校级奖项计3分，获省级奖项计5分，获国家级奖项计10分，同一作品只计算所获最高奖项，累计最高计10分</w:t>
            </w:r>
          </w:p>
        </w:tc>
        <w:tc>
          <w:tcPr>
            <w:tcW w:w="1667" w:type="dxa"/>
            <w:vMerge w:val="continue"/>
            <w:tcBorders>
              <w:left w:val="single" w:color="000000" w:sz="4" w:space="0"/>
              <w:bottom w:val="single" w:color="000000" w:sz="4" w:space="0"/>
              <w:right w:val="single" w:color="000000" w:sz="4" w:space="0"/>
            </w:tcBorders>
            <w:shd w:val="clear" w:color="auto" w:fill="auto"/>
            <w:vAlign w:val="center"/>
          </w:tcPr>
          <w:p w14:paraId="77A2E553">
            <w:pPr>
              <w:widowControl/>
              <w:jc w:val="left"/>
              <w:rPr>
                <w:rFonts w:ascii="Times New Roman" w:hAnsi="Times New Roman" w:eastAsia="仿宋_GB2312"/>
                <w:color w:val="000000"/>
                <w:kern w:val="0"/>
                <w:sz w:val="18"/>
                <w:szCs w:val="18"/>
                <w:highlight w:val="none"/>
              </w:rPr>
            </w:pPr>
          </w:p>
        </w:tc>
      </w:tr>
      <w:tr w14:paraId="54FD716F">
        <w:tblPrEx>
          <w:tblCellMar>
            <w:top w:w="0" w:type="dxa"/>
            <w:left w:w="108" w:type="dxa"/>
            <w:bottom w:w="0" w:type="dxa"/>
            <w:right w:w="108" w:type="dxa"/>
          </w:tblCellMar>
        </w:tblPrEx>
        <w:trPr>
          <w:trHeight w:val="559" w:hRule="atLeast"/>
          <w:jc w:val="center"/>
        </w:trPr>
        <w:tc>
          <w:tcPr>
            <w:tcW w:w="1277" w:type="dxa"/>
            <w:vMerge w:val="continue"/>
            <w:tcBorders>
              <w:left w:val="single" w:color="000000" w:sz="4" w:space="0"/>
              <w:right w:val="single" w:color="000000" w:sz="4" w:space="0"/>
            </w:tcBorders>
            <w:shd w:val="clear" w:color="auto" w:fill="auto"/>
            <w:vAlign w:val="center"/>
          </w:tcPr>
          <w:p w14:paraId="79104807">
            <w:pPr>
              <w:widowControl/>
              <w:jc w:val="center"/>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6976">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文化体育类</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6A80">
            <w:pPr>
              <w:widowControl/>
              <w:jc w:val="center"/>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2</w:t>
            </w:r>
            <w:r>
              <w:rPr>
                <w:rFonts w:ascii="Times New Roman" w:hAnsi="Times New Roman" w:eastAsia="仿宋_GB2312"/>
                <w:color w:val="000000"/>
                <w:kern w:val="0"/>
                <w:sz w:val="18"/>
                <w:szCs w:val="18"/>
                <w:highlight w:val="none"/>
              </w:rPr>
              <w:t>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6B8">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（1）定期开展社团相关业务培训，1次计1分，累计最高计5分；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4F9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依据社联记录并查阅实证材料</w:t>
            </w:r>
          </w:p>
        </w:tc>
      </w:tr>
      <w:tr w14:paraId="72568EB5">
        <w:tblPrEx>
          <w:tblCellMar>
            <w:top w:w="0" w:type="dxa"/>
            <w:left w:w="108" w:type="dxa"/>
            <w:bottom w:w="0" w:type="dxa"/>
            <w:right w:w="108" w:type="dxa"/>
          </w:tblCellMar>
        </w:tblPrEx>
        <w:trPr>
          <w:trHeight w:val="411" w:hRule="atLeast"/>
          <w:jc w:val="center"/>
        </w:trPr>
        <w:tc>
          <w:tcPr>
            <w:tcW w:w="1277" w:type="dxa"/>
            <w:vMerge w:val="continue"/>
            <w:tcBorders>
              <w:left w:val="single" w:color="000000" w:sz="4" w:space="0"/>
              <w:right w:val="single" w:color="000000" w:sz="4" w:space="0"/>
            </w:tcBorders>
            <w:vAlign w:val="center"/>
          </w:tcPr>
          <w:p w14:paraId="3AA7B98F">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063B7337">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1251A5E">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320">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w:t>
            </w: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）制作文化体育类新媒体作品并被社联及以上单位采纳，1件1分，累计最高计5分；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3294AB25">
            <w:pPr>
              <w:widowControl/>
              <w:jc w:val="left"/>
              <w:rPr>
                <w:rFonts w:ascii="Times New Roman" w:hAnsi="Times New Roman" w:eastAsia="仿宋_GB2312"/>
                <w:color w:val="000000"/>
                <w:kern w:val="0"/>
                <w:sz w:val="18"/>
                <w:szCs w:val="18"/>
                <w:highlight w:val="none"/>
              </w:rPr>
            </w:pPr>
          </w:p>
        </w:tc>
      </w:tr>
      <w:tr w14:paraId="2EF7C746">
        <w:tblPrEx>
          <w:tblCellMar>
            <w:top w:w="0" w:type="dxa"/>
            <w:left w:w="108" w:type="dxa"/>
            <w:bottom w:w="0" w:type="dxa"/>
            <w:right w:w="108" w:type="dxa"/>
          </w:tblCellMar>
        </w:tblPrEx>
        <w:trPr>
          <w:trHeight w:val="614" w:hRule="atLeast"/>
          <w:jc w:val="center"/>
        </w:trPr>
        <w:tc>
          <w:tcPr>
            <w:tcW w:w="1277" w:type="dxa"/>
            <w:vMerge w:val="continue"/>
            <w:tcBorders>
              <w:left w:val="single" w:color="000000" w:sz="4" w:space="0"/>
              <w:right w:val="single" w:color="000000" w:sz="4" w:space="0"/>
            </w:tcBorders>
            <w:vAlign w:val="center"/>
          </w:tcPr>
          <w:p w14:paraId="392B6A78">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0643809">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3CB5A30">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00D6">
            <w:pPr>
              <w:widowControl/>
              <w:jc w:val="left"/>
              <w:rPr>
                <w:rFonts w:ascii="Times New Roman" w:hAnsi="Times New Roman" w:eastAsia="仿宋_GB2312"/>
                <w:color w:val="000000"/>
                <w:kern w:val="0"/>
                <w:sz w:val="18"/>
                <w:szCs w:val="18"/>
                <w:highlight w:val="none"/>
              </w:rPr>
            </w:pPr>
            <w:r>
              <w:rPr>
                <w:rFonts w:hint="eastAsia" w:ascii="Times New Roman" w:hAnsi="Times New Roman" w:eastAsia="仿宋_GB2312"/>
                <w:color w:val="000000"/>
                <w:kern w:val="0"/>
                <w:sz w:val="18"/>
                <w:szCs w:val="18"/>
                <w:highlight w:val="none"/>
              </w:rPr>
              <w:t>（</w:t>
            </w:r>
            <w:r>
              <w:rPr>
                <w:rFonts w:ascii="Times New Roman" w:hAnsi="Times New Roman" w:eastAsia="仿宋_GB2312"/>
                <w:color w:val="000000"/>
                <w:kern w:val="0"/>
                <w:sz w:val="18"/>
                <w:szCs w:val="18"/>
                <w:highlight w:val="none"/>
              </w:rPr>
              <w:t>3</w:t>
            </w:r>
            <w:r>
              <w:rPr>
                <w:rFonts w:hint="eastAsia" w:ascii="Times New Roman" w:hAnsi="Times New Roman" w:eastAsia="仿宋_GB2312"/>
                <w:color w:val="000000"/>
                <w:kern w:val="0"/>
                <w:sz w:val="18"/>
                <w:szCs w:val="18"/>
                <w:highlight w:val="none"/>
              </w:rPr>
              <w:t>）所组团队参加“挑战杯”和“中国国际大学生创新大赛”红色赛道、参与社会实践活动，获校级奖项计3分，获省级奖项计5分，获国家级奖项计1</w:t>
            </w:r>
            <w:r>
              <w:rPr>
                <w:rFonts w:ascii="Times New Roman" w:hAnsi="Times New Roman" w:eastAsia="仿宋_GB2312"/>
                <w:color w:val="000000"/>
                <w:kern w:val="0"/>
                <w:sz w:val="18"/>
                <w:szCs w:val="18"/>
                <w:highlight w:val="none"/>
              </w:rPr>
              <w:t>0</w:t>
            </w:r>
            <w:r>
              <w:rPr>
                <w:rFonts w:hint="eastAsia" w:ascii="Times New Roman" w:hAnsi="Times New Roman" w:eastAsia="仿宋_GB2312"/>
                <w:color w:val="000000"/>
                <w:kern w:val="0"/>
                <w:sz w:val="18"/>
                <w:szCs w:val="18"/>
                <w:highlight w:val="none"/>
              </w:rPr>
              <w:t>分，同一作品只计算所获最高奖项，累计最高计10分</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01503A0A">
            <w:pPr>
              <w:widowControl/>
              <w:jc w:val="left"/>
              <w:rPr>
                <w:rFonts w:ascii="Times New Roman" w:hAnsi="Times New Roman" w:eastAsia="仿宋_GB2312"/>
                <w:color w:val="000000"/>
                <w:kern w:val="0"/>
                <w:sz w:val="18"/>
                <w:szCs w:val="18"/>
                <w:highlight w:val="none"/>
              </w:rPr>
            </w:pPr>
          </w:p>
        </w:tc>
      </w:tr>
      <w:tr w14:paraId="04E994D2">
        <w:tblPrEx>
          <w:tblCellMar>
            <w:top w:w="0" w:type="dxa"/>
            <w:left w:w="108" w:type="dxa"/>
            <w:bottom w:w="0" w:type="dxa"/>
            <w:right w:w="108" w:type="dxa"/>
          </w:tblCellMar>
        </w:tblPrEx>
        <w:trPr>
          <w:trHeight w:val="611" w:hRule="atLeast"/>
          <w:jc w:val="center"/>
        </w:trPr>
        <w:tc>
          <w:tcPr>
            <w:tcW w:w="1277" w:type="dxa"/>
            <w:vMerge w:val="continue"/>
            <w:tcBorders>
              <w:left w:val="single" w:color="000000" w:sz="4" w:space="0"/>
              <w:right w:val="single" w:color="000000" w:sz="4" w:space="0"/>
            </w:tcBorders>
            <w:vAlign w:val="center"/>
          </w:tcPr>
          <w:p w14:paraId="5BF14172">
            <w:pPr>
              <w:widowControl/>
              <w:jc w:val="left"/>
              <w:rPr>
                <w:rFonts w:ascii="Times New Roman" w:hAnsi="Times New Roman" w:eastAsia="黑体"/>
                <w:b/>
                <w:bCs/>
                <w:color w:val="000000"/>
                <w:kern w:val="0"/>
                <w:sz w:val="18"/>
                <w:szCs w:val="18"/>
                <w:highlight w:val="none"/>
              </w:rPr>
            </w:pPr>
          </w:p>
        </w:tc>
        <w:tc>
          <w:tcPr>
            <w:tcW w:w="1347"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CB9BE8F">
            <w:pPr>
              <w:widowControl/>
              <w:jc w:val="center"/>
              <w:rPr>
                <w:rFonts w:ascii="Times New Roman" w:hAnsi="Times New Roman" w:eastAsia="楷体"/>
                <w:b/>
                <w:bCs/>
                <w:color w:val="000000"/>
                <w:kern w:val="0"/>
                <w:sz w:val="18"/>
                <w:szCs w:val="18"/>
                <w:highlight w:val="none"/>
              </w:rPr>
            </w:pPr>
            <w:r>
              <w:rPr>
                <w:rFonts w:hint="eastAsia" w:ascii="Times New Roman" w:hAnsi="Times New Roman" w:eastAsia="楷体"/>
                <w:b/>
                <w:bCs/>
                <w:color w:val="000000"/>
                <w:kern w:val="0"/>
                <w:sz w:val="18"/>
                <w:szCs w:val="18"/>
                <w:highlight w:val="none"/>
              </w:rPr>
              <w:t>自律互助类</w:t>
            </w:r>
          </w:p>
        </w:tc>
        <w:tc>
          <w:tcPr>
            <w:tcW w:w="709"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FD2106C">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20</w:t>
            </w:r>
          </w:p>
        </w:tc>
        <w:tc>
          <w:tcPr>
            <w:tcW w:w="10344" w:type="dxa"/>
            <w:tcBorders>
              <w:top w:val="single" w:color="auto" w:sz="4" w:space="0"/>
              <w:left w:val="single" w:color="000000" w:sz="4" w:space="0"/>
              <w:bottom w:val="single" w:color="000000" w:sz="4" w:space="0"/>
              <w:right w:val="single" w:color="000000" w:sz="4" w:space="0"/>
            </w:tcBorders>
            <w:shd w:val="clear" w:color="auto" w:fill="auto"/>
            <w:vAlign w:val="center"/>
          </w:tcPr>
          <w:p w14:paraId="2427C44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w:t>
            </w:r>
            <w:r>
              <w:rPr>
                <w:rFonts w:hint="eastAsia" w:ascii="Times New Roman" w:hAnsi="Times New Roman" w:eastAsia="仿宋_GB2312"/>
                <w:color w:val="000000"/>
                <w:kern w:val="0"/>
                <w:sz w:val="18"/>
                <w:szCs w:val="18"/>
                <w:highlight w:val="none"/>
              </w:rPr>
              <w:t>协助校内相关单位，开展活动，1次计2分，累计最高计10分；</w:t>
            </w:r>
          </w:p>
        </w:tc>
        <w:tc>
          <w:tcPr>
            <w:tcW w:w="166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5E67D2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依据社联记录并 查阅实证材料</w:t>
            </w:r>
          </w:p>
        </w:tc>
      </w:tr>
      <w:tr w14:paraId="7B5DA549">
        <w:tblPrEx>
          <w:tblCellMar>
            <w:top w:w="0" w:type="dxa"/>
            <w:left w:w="108" w:type="dxa"/>
            <w:bottom w:w="0" w:type="dxa"/>
            <w:right w:w="108" w:type="dxa"/>
          </w:tblCellMar>
        </w:tblPrEx>
        <w:trPr>
          <w:trHeight w:val="612" w:hRule="atLeast"/>
          <w:jc w:val="center"/>
        </w:trPr>
        <w:tc>
          <w:tcPr>
            <w:tcW w:w="1277" w:type="dxa"/>
            <w:vMerge w:val="continue"/>
            <w:tcBorders>
              <w:left w:val="single" w:color="000000" w:sz="4" w:space="0"/>
              <w:right w:val="single" w:color="000000" w:sz="4" w:space="0"/>
            </w:tcBorders>
            <w:vAlign w:val="center"/>
          </w:tcPr>
          <w:p w14:paraId="00414C31">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auto" w:sz="4" w:space="0"/>
              <w:left w:val="single" w:color="000000" w:sz="4" w:space="0"/>
              <w:bottom w:val="single" w:color="000000" w:sz="4" w:space="0"/>
              <w:right w:val="single" w:color="000000" w:sz="4" w:space="0"/>
            </w:tcBorders>
            <w:vAlign w:val="center"/>
          </w:tcPr>
          <w:p w14:paraId="36766DB8">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auto" w:sz="4" w:space="0"/>
              <w:left w:val="single" w:color="000000" w:sz="4" w:space="0"/>
              <w:bottom w:val="single" w:color="000000" w:sz="4" w:space="0"/>
              <w:right w:val="single" w:color="000000" w:sz="4" w:space="0"/>
            </w:tcBorders>
            <w:vAlign w:val="center"/>
          </w:tcPr>
          <w:p w14:paraId="4D699250">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12B">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w:t>
            </w:r>
            <w:r>
              <w:rPr>
                <w:rFonts w:hint="eastAsia" w:ascii="Times New Roman" w:hAnsi="Times New Roman" w:eastAsia="仿宋_GB2312"/>
                <w:color w:val="000000"/>
                <w:kern w:val="0"/>
                <w:sz w:val="18"/>
                <w:szCs w:val="18"/>
                <w:highlight w:val="none"/>
              </w:rPr>
              <w:t>结合自身社团特点，主动围绕学校重点工作，开展服务师生的活动，1次计2分，累计最高计10分；</w:t>
            </w:r>
          </w:p>
        </w:tc>
        <w:tc>
          <w:tcPr>
            <w:tcW w:w="1667" w:type="dxa"/>
            <w:vMerge w:val="continue"/>
            <w:tcBorders>
              <w:top w:val="single" w:color="auto" w:sz="4" w:space="0"/>
              <w:left w:val="single" w:color="000000" w:sz="4" w:space="0"/>
              <w:bottom w:val="single" w:color="000000" w:sz="4" w:space="0"/>
              <w:right w:val="single" w:color="000000" w:sz="4" w:space="0"/>
            </w:tcBorders>
            <w:vAlign w:val="center"/>
          </w:tcPr>
          <w:p w14:paraId="6B5D9CE7">
            <w:pPr>
              <w:widowControl/>
              <w:jc w:val="left"/>
              <w:rPr>
                <w:rFonts w:ascii="Times New Roman" w:hAnsi="Times New Roman" w:eastAsia="仿宋_GB2312"/>
                <w:color w:val="000000"/>
                <w:kern w:val="0"/>
                <w:sz w:val="18"/>
                <w:szCs w:val="18"/>
                <w:highlight w:val="none"/>
              </w:rPr>
            </w:pPr>
          </w:p>
        </w:tc>
      </w:tr>
      <w:tr w14:paraId="2EC4E5B8">
        <w:tblPrEx>
          <w:tblCellMar>
            <w:top w:w="0" w:type="dxa"/>
            <w:left w:w="108" w:type="dxa"/>
            <w:bottom w:w="0" w:type="dxa"/>
            <w:right w:w="108" w:type="dxa"/>
          </w:tblCellMar>
        </w:tblPrEx>
        <w:trPr>
          <w:trHeight w:val="638" w:hRule="atLeast"/>
          <w:jc w:val="center"/>
        </w:trPr>
        <w:tc>
          <w:tcPr>
            <w:tcW w:w="1277" w:type="dxa"/>
            <w:vMerge w:val="continue"/>
            <w:tcBorders>
              <w:left w:val="single" w:color="000000" w:sz="4" w:space="0"/>
              <w:right w:val="single" w:color="000000" w:sz="4" w:space="0"/>
            </w:tcBorders>
            <w:shd w:val="clear" w:color="auto" w:fill="auto"/>
            <w:vAlign w:val="center"/>
          </w:tcPr>
          <w:p w14:paraId="15052B28">
            <w:pPr>
              <w:widowControl/>
              <w:jc w:val="center"/>
              <w:rPr>
                <w:rFonts w:ascii="Times New Roman" w:hAnsi="Times New Roman" w:eastAsia="黑体"/>
                <w:b/>
                <w:bCs/>
                <w:color w:val="000000"/>
                <w:kern w:val="0"/>
                <w:sz w:val="18"/>
                <w:szCs w:val="18"/>
                <w:highlight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F4C3">
            <w:pPr>
              <w:widowControl/>
              <w:jc w:val="center"/>
              <w:rPr>
                <w:rFonts w:ascii="Times New Roman" w:hAnsi="Times New Roman" w:eastAsia="楷体"/>
                <w:b/>
                <w:bCs/>
                <w:color w:val="000000"/>
                <w:kern w:val="0"/>
                <w:sz w:val="18"/>
                <w:szCs w:val="18"/>
                <w:highlight w:val="none"/>
              </w:rPr>
            </w:pPr>
            <w:r>
              <w:rPr>
                <w:rFonts w:ascii="Times New Roman" w:hAnsi="Times New Roman" w:eastAsia="楷体"/>
                <w:b/>
                <w:bCs/>
                <w:color w:val="000000"/>
                <w:kern w:val="0"/>
                <w:sz w:val="18"/>
                <w:szCs w:val="18"/>
                <w:highlight w:val="none"/>
              </w:rPr>
              <w:t>荣誉表彰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3FD6">
            <w:pPr>
              <w:widowControl/>
              <w:jc w:val="center"/>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10</w:t>
            </w: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EB2">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（1）集体获社团国家级、省级荣誉称号或表彰，国家级每项计6分，省级每项计4分，校级十佳社团</w:t>
            </w:r>
            <w:r>
              <w:rPr>
                <w:rFonts w:hint="eastAsia" w:ascii="Times New Roman" w:hAnsi="Times New Roman" w:eastAsia="仿宋_GB2312"/>
                <w:color w:val="000000"/>
                <w:kern w:val="0"/>
                <w:sz w:val="18"/>
                <w:szCs w:val="18"/>
                <w:highlight w:val="none"/>
              </w:rPr>
              <w:t>、文明社团、活力社团，分别</w:t>
            </w:r>
            <w:r>
              <w:rPr>
                <w:rFonts w:ascii="Times New Roman" w:hAnsi="Times New Roman" w:eastAsia="仿宋_GB2312"/>
                <w:color w:val="000000"/>
                <w:kern w:val="0"/>
                <w:sz w:val="18"/>
                <w:szCs w:val="18"/>
                <w:highlight w:val="none"/>
              </w:rPr>
              <w:t>计2分，累计最高计6分。</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30B69">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查阅相关</w:t>
            </w:r>
            <w:r>
              <w:rPr>
                <w:rFonts w:hint="eastAsia" w:ascii="Times New Roman" w:hAnsi="Times New Roman" w:eastAsia="仿宋_GB2312"/>
                <w:color w:val="000000"/>
                <w:kern w:val="0"/>
                <w:sz w:val="18"/>
                <w:szCs w:val="18"/>
                <w:highlight w:val="none"/>
              </w:rPr>
              <w:t>实证</w:t>
            </w:r>
            <w:r>
              <w:rPr>
                <w:rFonts w:ascii="Times New Roman" w:hAnsi="Times New Roman" w:eastAsia="仿宋_GB2312"/>
                <w:color w:val="000000"/>
                <w:kern w:val="0"/>
                <w:sz w:val="18"/>
                <w:szCs w:val="18"/>
                <w:highlight w:val="none"/>
              </w:rPr>
              <w:t>材料</w:t>
            </w:r>
          </w:p>
        </w:tc>
      </w:tr>
      <w:tr w14:paraId="6CAAE613">
        <w:tblPrEx>
          <w:tblCellMar>
            <w:top w:w="0" w:type="dxa"/>
            <w:left w:w="108" w:type="dxa"/>
            <w:bottom w:w="0" w:type="dxa"/>
            <w:right w:w="108" w:type="dxa"/>
          </w:tblCellMar>
        </w:tblPrEx>
        <w:trPr>
          <w:trHeight w:val="483" w:hRule="atLeast"/>
          <w:jc w:val="center"/>
        </w:trPr>
        <w:tc>
          <w:tcPr>
            <w:tcW w:w="1277" w:type="dxa"/>
            <w:vMerge w:val="continue"/>
            <w:tcBorders>
              <w:left w:val="single" w:color="000000" w:sz="4" w:space="0"/>
              <w:bottom w:val="single" w:color="000000" w:sz="4" w:space="0"/>
              <w:right w:val="single" w:color="000000" w:sz="4" w:space="0"/>
            </w:tcBorders>
            <w:vAlign w:val="center"/>
          </w:tcPr>
          <w:p w14:paraId="1EA5AD3F">
            <w:pPr>
              <w:widowControl/>
              <w:jc w:val="left"/>
              <w:rPr>
                <w:rFonts w:ascii="Times New Roman" w:hAnsi="Times New Roman" w:eastAsia="黑体"/>
                <w:b/>
                <w:bCs/>
                <w:color w:val="000000"/>
                <w:kern w:val="0"/>
                <w:sz w:val="18"/>
                <w:szCs w:val="18"/>
                <w:highlight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7993FFB7">
            <w:pPr>
              <w:widowControl/>
              <w:jc w:val="left"/>
              <w:rPr>
                <w:rFonts w:ascii="Times New Roman" w:hAnsi="Times New Roman" w:eastAsia="楷体"/>
                <w:b/>
                <w:bCs/>
                <w:color w:val="000000"/>
                <w:kern w:val="0"/>
                <w:sz w:val="18"/>
                <w:szCs w:val="18"/>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16F2AEF">
            <w:pPr>
              <w:widowControl/>
              <w:jc w:val="left"/>
              <w:rPr>
                <w:rFonts w:ascii="Times New Roman" w:hAnsi="Times New Roman" w:eastAsia="仿宋_GB2312"/>
                <w:color w:val="000000"/>
                <w:kern w:val="0"/>
                <w:sz w:val="18"/>
                <w:szCs w:val="18"/>
                <w:highlight w:val="none"/>
              </w:rPr>
            </w:pPr>
          </w:p>
        </w:tc>
        <w:tc>
          <w:tcPr>
            <w:tcW w:w="10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E2B4">
            <w:pPr>
              <w:widowControl/>
              <w:jc w:val="left"/>
              <w:rPr>
                <w:rFonts w:ascii="Times New Roman" w:hAnsi="Times New Roman" w:eastAsia="仿宋_GB2312"/>
                <w:color w:val="000000"/>
                <w:kern w:val="0"/>
                <w:sz w:val="18"/>
                <w:szCs w:val="18"/>
                <w:highlight w:val="none"/>
              </w:rPr>
            </w:pPr>
            <w:r>
              <w:rPr>
                <w:rFonts w:ascii="Times New Roman" w:hAnsi="Times New Roman" w:eastAsia="仿宋_GB2312"/>
                <w:color w:val="000000"/>
                <w:kern w:val="0"/>
                <w:sz w:val="18"/>
                <w:szCs w:val="18"/>
                <w:highlight w:val="none"/>
              </w:rPr>
              <w:t>（2）社团成员获共青团国家级、省级荣誉称号或表彰，国家级每项计2分，省级每项计1分，校级十佳社团干部计1分，累计最高计4分。（优秀</w:t>
            </w:r>
            <w:r>
              <w:rPr>
                <w:rFonts w:hint="eastAsia" w:ascii="Times New Roman" w:hAnsi="Times New Roman" w:eastAsia="仿宋_GB2312"/>
                <w:color w:val="000000"/>
                <w:kern w:val="0"/>
                <w:sz w:val="18"/>
                <w:szCs w:val="18"/>
                <w:highlight w:val="none"/>
              </w:rPr>
              <w:t>社</w:t>
            </w:r>
            <w:r>
              <w:rPr>
                <w:rFonts w:ascii="Times New Roman" w:hAnsi="Times New Roman" w:eastAsia="仿宋_GB2312"/>
                <w:color w:val="000000"/>
                <w:kern w:val="0"/>
                <w:sz w:val="18"/>
                <w:szCs w:val="18"/>
                <w:highlight w:val="none"/>
              </w:rPr>
              <w:t>团干部、十佳社团干部、</w:t>
            </w:r>
            <w:r>
              <w:rPr>
                <w:rFonts w:hint="eastAsia" w:ascii="Times New Roman" w:hAnsi="Times New Roman" w:eastAsia="仿宋_GB2312"/>
                <w:color w:val="000000"/>
                <w:kern w:val="0"/>
                <w:sz w:val="18"/>
                <w:szCs w:val="18"/>
                <w:highlight w:val="none"/>
              </w:rPr>
              <w:t>社团之星</w:t>
            </w:r>
            <w:r>
              <w:rPr>
                <w:rFonts w:ascii="Times New Roman" w:hAnsi="Times New Roman" w:eastAsia="仿宋_GB2312"/>
                <w:color w:val="000000"/>
                <w:kern w:val="0"/>
                <w:sz w:val="18"/>
                <w:szCs w:val="18"/>
                <w:highlight w:val="none"/>
              </w:rPr>
              <w:t>等）</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14:paraId="7CDAAD8F">
            <w:pPr>
              <w:widowControl/>
              <w:jc w:val="left"/>
              <w:rPr>
                <w:rFonts w:ascii="Times New Roman" w:hAnsi="Times New Roman" w:eastAsia="仿宋_GB2312"/>
                <w:color w:val="000000"/>
                <w:kern w:val="0"/>
                <w:sz w:val="18"/>
                <w:szCs w:val="18"/>
                <w:highlight w:val="none"/>
              </w:rPr>
            </w:pPr>
          </w:p>
        </w:tc>
      </w:tr>
    </w:tbl>
    <w:p w14:paraId="5EC5FC1F">
      <w:pPr>
        <w:autoSpaceDE w:val="0"/>
        <w:autoSpaceDN w:val="0"/>
        <w:adjustRightInd w:val="0"/>
        <w:snapToGrid w:val="0"/>
        <w:spacing w:line="348" w:lineRule="auto"/>
        <w:jc w:val="left"/>
        <w:rPr>
          <w:rFonts w:ascii="Times New Roman" w:hAnsi="Times New Roman" w:eastAsia="仿宋_GB2312"/>
          <w:b/>
          <w:color w:val="000000"/>
          <w:sz w:val="32"/>
          <w:szCs w:val="32"/>
        </w:rPr>
      </w:pPr>
    </w:p>
    <w:p w14:paraId="2FB34A9D">
      <w:pPr>
        <w:autoSpaceDE w:val="0"/>
        <w:autoSpaceDN w:val="0"/>
        <w:adjustRightInd w:val="0"/>
        <w:snapToGrid w:val="0"/>
        <w:spacing w:line="348" w:lineRule="auto"/>
        <w:jc w:val="left"/>
        <w:rPr>
          <w:rFonts w:ascii="Times New Roman" w:hAnsi="Times New Roman" w:eastAsia="仿宋_GB2312"/>
          <w:b/>
          <w:color w:val="000000"/>
          <w:sz w:val="32"/>
          <w:szCs w:val="32"/>
        </w:rPr>
      </w:pPr>
    </w:p>
    <w:p w14:paraId="050332C4">
      <w:pPr>
        <w:autoSpaceDE w:val="0"/>
        <w:autoSpaceDN w:val="0"/>
        <w:adjustRightInd w:val="0"/>
        <w:snapToGrid w:val="0"/>
        <w:spacing w:line="348" w:lineRule="auto"/>
        <w:jc w:val="left"/>
        <w:rPr>
          <w:rFonts w:ascii="Times New Roman" w:hAnsi="Times New Roman" w:eastAsia="仿宋_GB2312"/>
          <w:b/>
          <w:color w:val="000000"/>
          <w:sz w:val="32"/>
          <w:szCs w:val="32"/>
        </w:rPr>
      </w:pPr>
    </w:p>
    <w:p w14:paraId="16A248F1">
      <w:pPr>
        <w:autoSpaceDE w:val="0"/>
        <w:autoSpaceDN w:val="0"/>
        <w:adjustRightInd w:val="0"/>
        <w:snapToGrid w:val="0"/>
        <w:spacing w:line="348" w:lineRule="auto"/>
        <w:jc w:val="left"/>
        <w:rPr>
          <w:rFonts w:ascii="Times New Roman" w:hAnsi="Times New Roman" w:eastAsia="仿宋_GB2312"/>
          <w:b/>
          <w:color w:val="000000"/>
          <w:sz w:val="32"/>
          <w:szCs w:val="32"/>
        </w:rPr>
      </w:pPr>
    </w:p>
    <w:p w14:paraId="795F5E9A">
      <w:pPr>
        <w:autoSpaceDE w:val="0"/>
        <w:autoSpaceDN w:val="0"/>
        <w:adjustRightInd w:val="0"/>
        <w:snapToGrid w:val="0"/>
        <w:spacing w:line="348" w:lineRule="auto"/>
        <w:jc w:val="left"/>
        <w:rPr>
          <w:rFonts w:ascii="Times New Roman" w:hAnsi="Times New Roman" w:eastAsia="仿宋_GB2312"/>
          <w:b/>
          <w:color w:val="000000"/>
          <w:sz w:val="32"/>
          <w:szCs w:val="32"/>
        </w:rPr>
      </w:pPr>
    </w:p>
    <w:p w14:paraId="7A272C8B">
      <w:pPr>
        <w:autoSpaceDE w:val="0"/>
        <w:autoSpaceDN w:val="0"/>
        <w:adjustRightInd w:val="0"/>
        <w:snapToGrid w:val="0"/>
        <w:spacing w:line="348" w:lineRule="auto"/>
        <w:jc w:val="left"/>
        <w:rPr>
          <w:rFonts w:ascii="Times New Roman" w:hAnsi="Times New Roman" w:eastAsia="仿宋_GB2312"/>
          <w:b/>
          <w:color w:val="000000"/>
          <w:sz w:val="32"/>
          <w:szCs w:val="32"/>
        </w:rPr>
      </w:pPr>
    </w:p>
    <w:p w14:paraId="7AD7E48B">
      <w:pPr>
        <w:autoSpaceDE w:val="0"/>
        <w:autoSpaceDN w:val="0"/>
        <w:adjustRightInd w:val="0"/>
        <w:snapToGrid w:val="0"/>
        <w:spacing w:line="348" w:lineRule="auto"/>
        <w:jc w:val="left"/>
        <w:rPr>
          <w:rFonts w:ascii="Times New Roman" w:hAnsi="Times New Roman" w:eastAsia="仿宋_GB2312"/>
          <w:b/>
          <w:color w:val="000000"/>
          <w:sz w:val="32"/>
          <w:szCs w:val="32"/>
        </w:rPr>
      </w:pPr>
    </w:p>
    <w:p w14:paraId="262B71CB">
      <w:pPr>
        <w:autoSpaceDE w:val="0"/>
        <w:autoSpaceDN w:val="0"/>
        <w:adjustRightInd w:val="0"/>
        <w:snapToGrid w:val="0"/>
        <w:spacing w:line="348" w:lineRule="auto"/>
        <w:jc w:val="left"/>
        <w:rPr>
          <w:rFonts w:ascii="Times New Roman" w:hAnsi="Times New Roman" w:eastAsia="仿宋_GB2312"/>
          <w:b/>
          <w:color w:val="000000"/>
          <w:sz w:val="32"/>
          <w:szCs w:val="32"/>
        </w:rPr>
      </w:pPr>
    </w:p>
    <w:p w14:paraId="44B7D3AF">
      <w:pPr>
        <w:autoSpaceDE w:val="0"/>
        <w:autoSpaceDN w:val="0"/>
        <w:adjustRightInd w:val="0"/>
        <w:snapToGrid w:val="0"/>
        <w:spacing w:line="348" w:lineRule="auto"/>
        <w:jc w:val="left"/>
        <w:rPr>
          <w:rFonts w:ascii="Times New Roman" w:hAnsi="Times New Roman" w:eastAsia="仿宋_GB2312"/>
          <w:b/>
          <w:color w:val="000000"/>
          <w:sz w:val="32"/>
          <w:szCs w:val="32"/>
        </w:rPr>
      </w:pPr>
    </w:p>
    <w:p w14:paraId="3F0A7126">
      <w:pPr>
        <w:autoSpaceDE w:val="0"/>
        <w:autoSpaceDN w:val="0"/>
        <w:adjustRightInd w:val="0"/>
        <w:snapToGrid w:val="0"/>
        <w:spacing w:line="348" w:lineRule="auto"/>
        <w:jc w:val="left"/>
        <w:rPr>
          <w:rFonts w:ascii="Times New Roman" w:hAnsi="Times New Roman" w:eastAsia="仿宋_GB2312"/>
          <w:b/>
          <w:color w:val="000000"/>
          <w:sz w:val="32"/>
          <w:szCs w:val="32"/>
        </w:rPr>
      </w:pPr>
    </w:p>
    <w:p w14:paraId="3E923271">
      <w:pPr>
        <w:autoSpaceDE w:val="0"/>
        <w:autoSpaceDN w:val="0"/>
        <w:adjustRightInd w:val="0"/>
        <w:snapToGrid w:val="0"/>
        <w:spacing w:line="348" w:lineRule="auto"/>
        <w:jc w:val="left"/>
        <w:rPr>
          <w:rFonts w:ascii="Times New Roman" w:hAnsi="Times New Roman" w:eastAsia="仿宋_GB2312"/>
          <w:b/>
          <w:color w:val="000000"/>
          <w:sz w:val="32"/>
          <w:szCs w:val="32"/>
        </w:rPr>
      </w:pPr>
    </w:p>
    <w:p w14:paraId="29EA8AAB">
      <w:pPr>
        <w:autoSpaceDE w:val="0"/>
        <w:autoSpaceDN w:val="0"/>
        <w:adjustRightInd w:val="0"/>
        <w:snapToGrid w:val="0"/>
        <w:spacing w:line="348" w:lineRule="auto"/>
        <w:jc w:val="left"/>
        <w:rPr>
          <w:rFonts w:ascii="Times New Roman" w:hAnsi="Times New Roman" w:eastAsia="仿宋_GB2312"/>
          <w:b/>
          <w:color w:val="000000"/>
          <w:sz w:val="32"/>
          <w:szCs w:val="32"/>
        </w:rPr>
      </w:pPr>
    </w:p>
    <w:p w14:paraId="12FC59B9">
      <w:pPr>
        <w:widowControl/>
        <w:kinsoku w:val="0"/>
        <w:autoSpaceDE w:val="0"/>
        <w:autoSpaceDN w:val="0"/>
        <w:adjustRightInd w:val="0"/>
        <w:snapToGrid w:val="0"/>
        <w:spacing w:before="128" w:line="380" w:lineRule="exact"/>
        <w:ind w:left="0" w:leftChars="0" w:firstLine="0" w:firstLineChars="0"/>
        <w:jc w:val="left"/>
        <w:textAlignment w:val="baseline"/>
        <w:rPr>
          <w:rFonts w:hint="eastAsia" w:ascii="黑体" w:hAnsi="黑体" w:eastAsia="黑体"/>
          <w:sz w:val="32"/>
          <w:szCs w:val="32"/>
          <w:lang w:val="en-US" w:eastAsia="zh-CN"/>
        </w:rPr>
      </w:pPr>
      <w:r>
        <w:rPr>
          <w:rFonts w:hint="eastAsia" w:ascii="黑体" w:hAnsi="黑体" w:eastAsia="黑体"/>
          <w:sz w:val="32"/>
          <w:szCs w:val="32"/>
          <w:lang w:val="en-US" w:eastAsia="zh-CN"/>
        </w:rPr>
        <w:t>附件2:</w:t>
      </w:r>
    </w:p>
    <w:p w14:paraId="2F87D7F1">
      <w:pPr>
        <w:widowControl/>
        <w:kinsoku w:val="0"/>
        <w:autoSpaceDE w:val="0"/>
        <w:autoSpaceDN w:val="0"/>
        <w:adjustRightInd w:val="0"/>
        <w:snapToGrid w:val="0"/>
        <w:spacing w:before="128" w:line="380" w:lineRule="exact"/>
        <w:ind w:left="0" w:leftChars="0" w:firstLine="0" w:firstLineChars="0"/>
        <w:jc w:val="center"/>
        <w:textAlignment w:val="baseline"/>
        <w:rPr>
          <w:rFonts w:ascii="微软雅黑" w:hAnsi="微软雅黑" w:eastAsia="微软雅黑" w:cs="微软雅黑"/>
          <w:snapToGrid w:val="0"/>
          <w:color w:val="000000"/>
          <w:kern w:val="0"/>
          <w:sz w:val="35"/>
          <w:szCs w:val="35"/>
          <w:lang w:eastAsia="en-US"/>
        </w:rPr>
      </w:pPr>
      <w:r>
        <w:rPr>
          <w:rFonts w:hint="eastAsia" w:ascii="黑体" w:hAnsi="黑体" w:eastAsia="黑体"/>
          <w:sz w:val="32"/>
          <w:szCs w:val="32"/>
          <w:lang w:val="en-US" w:eastAsia="zh-CN"/>
        </w:rPr>
        <w:t>2025-2026学年社团定性考核评分细则</w:t>
      </w:r>
    </w:p>
    <w:p w14:paraId="5C85F9CE">
      <w:pPr>
        <w:widowControl/>
        <w:kinsoku w:val="0"/>
        <w:autoSpaceDE w:val="0"/>
        <w:autoSpaceDN w:val="0"/>
        <w:adjustRightInd w:val="0"/>
        <w:snapToGrid w:val="0"/>
        <w:spacing w:line="124" w:lineRule="exact"/>
        <w:jc w:val="left"/>
        <w:textAlignment w:val="baseline"/>
        <w:rPr>
          <w:rFonts w:ascii="Arial" w:hAnsi="Arial" w:eastAsia="Arial" w:cs="Arial"/>
          <w:snapToGrid w:val="0"/>
          <w:color w:val="000000"/>
          <w:kern w:val="0"/>
          <w:szCs w:val="21"/>
          <w:lang w:eastAsia="en-US"/>
        </w:rPr>
      </w:pPr>
    </w:p>
    <w:tbl>
      <w:tblPr>
        <w:tblStyle w:val="34"/>
        <w:tblW w:w="127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010"/>
        <w:gridCol w:w="1591"/>
        <w:gridCol w:w="9185"/>
      </w:tblGrid>
      <w:tr w14:paraId="507B4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0" w:type="auto"/>
            <w:vAlign w:val="center"/>
          </w:tcPr>
          <w:p w14:paraId="10E00D7B">
            <w:pPr>
              <w:widowControl/>
              <w:snapToGrid w:val="0"/>
              <w:ind w:left="0" w:leftChars="0" w:right="0" w:rightChars="0" w:firstLine="0" w:firstLineChars="0"/>
              <w:jc w:val="center"/>
              <w:rPr>
                <w:rFonts w:hint="eastAsia" w:ascii="Times New Roman" w:hAnsi="Times New Roman" w:eastAsia="楷体"/>
                <w:b/>
                <w:bCs/>
                <w:color w:val="000000"/>
                <w:kern w:val="0"/>
                <w:sz w:val="24"/>
                <w:szCs w:val="24"/>
                <w:highlight w:val="none"/>
                <w:lang w:val="en-US" w:eastAsia="en-US"/>
              </w:rPr>
            </w:pPr>
            <w:r>
              <w:rPr>
                <w:rFonts w:hint="eastAsia" w:ascii="Times New Roman" w:hAnsi="Times New Roman" w:eastAsia="楷体"/>
                <w:b/>
                <w:bCs/>
                <w:color w:val="000000"/>
                <w:kern w:val="0"/>
                <w:sz w:val="24"/>
                <w:szCs w:val="24"/>
                <w:highlight w:val="none"/>
                <w:lang w:val="en-US" w:eastAsia="en-US"/>
              </w:rPr>
              <w:t>评分模块</w:t>
            </w:r>
          </w:p>
        </w:tc>
        <w:tc>
          <w:tcPr>
            <w:tcW w:w="0" w:type="auto"/>
            <w:vAlign w:val="center"/>
          </w:tcPr>
          <w:p w14:paraId="6C727E78">
            <w:pPr>
              <w:widowControl/>
              <w:snapToGrid w:val="0"/>
              <w:ind w:left="0" w:leftChars="0" w:right="0" w:rightChars="0" w:firstLine="0" w:firstLineChars="0"/>
              <w:jc w:val="center"/>
              <w:rPr>
                <w:rFonts w:hint="eastAsia" w:ascii="Times New Roman" w:hAnsi="Times New Roman" w:eastAsia="楷体"/>
                <w:b/>
                <w:bCs/>
                <w:color w:val="000000"/>
                <w:kern w:val="0"/>
                <w:sz w:val="24"/>
                <w:szCs w:val="24"/>
                <w:highlight w:val="none"/>
                <w:lang w:val="en-US" w:eastAsia="en-US"/>
              </w:rPr>
            </w:pPr>
            <w:r>
              <w:rPr>
                <w:rFonts w:hint="eastAsia" w:ascii="Times New Roman" w:hAnsi="Times New Roman" w:eastAsia="楷体"/>
                <w:b/>
                <w:bCs/>
                <w:color w:val="000000"/>
                <w:kern w:val="0"/>
                <w:sz w:val="24"/>
                <w:szCs w:val="24"/>
                <w:highlight w:val="none"/>
                <w:lang w:val="en-US" w:eastAsia="en-US"/>
              </w:rPr>
              <w:t>评分内容</w:t>
            </w:r>
          </w:p>
        </w:tc>
        <w:tc>
          <w:tcPr>
            <w:tcW w:w="9185" w:type="dxa"/>
            <w:vAlign w:val="center"/>
          </w:tcPr>
          <w:p w14:paraId="281543CD">
            <w:pPr>
              <w:widowControl/>
              <w:snapToGrid w:val="0"/>
              <w:ind w:left="0" w:leftChars="0" w:right="0" w:rightChars="0" w:firstLine="0" w:firstLineChars="0"/>
              <w:jc w:val="center"/>
              <w:rPr>
                <w:rFonts w:hint="eastAsia" w:ascii="Times New Roman" w:hAnsi="Times New Roman" w:eastAsia="楷体"/>
                <w:b/>
                <w:bCs/>
                <w:color w:val="000000"/>
                <w:kern w:val="0"/>
                <w:sz w:val="24"/>
                <w:szCs w:val="24"/>
                <w:highlight w:val="none"/>
                <w:lang w:val="en-US" w:eastAsia="en-US"/>
              </w:rPr>
            </w:pPr>
            <w:r>
              <w:rPr>
                <w:rFonts w:hint="eastAsia" w:ascii="Times New Roman" w:hAnsi="Times New Roman" w:eastAsia="楷体"/>
                <w:b/>
                <w:bCs/>
                <w:color w:val="000000"/>
                <w:kern w:val="0"/>
                <w:sz w:val="24"/>
                <w:szCs w:val="24"/>
                <w:highlight w:val="none"/>
                <w:lang w:val="en-US" w:eastAsia="en-US"/>
              </w:rPr>
              <w:t>评分标准</w:t>
            </w:r>
          </w:p>
        </w:tc>
      </w:tr>
      <w:tr w14:paraId="1ECF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E7CF8D2">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PPT 内容（70 分）</w:t>
            </w:r>
          </w:p>
        </w:tc>
        <w:tc>
          <w:tcPr>
            <w:tcW w:w="0" w:type="auto"/>
            <w:vMerge w:val="restart"/>
            <w:tcBorders>
              <w:bottom w:val="nil"/>
            </w:tcBorders>
            <w:vAlign w:val="center"/>
          </w:tcPr>
          <w:p w14:paraId="757413B1">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工作完成</w:t>
            </w:r>
          </w:p>
          <w:p w14:paraId="4D1708A4">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情况</w:t>
            </w:r>
          </w:p>
          <w:p w14:paraId="2BDEEDD1">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（20 分）</w:t>
            </w:r>
          </w:p>
        </w:tc>
        <w:tc>
          <w:tcPr>
            <w:tcW w:w="9185" w:type="dxa"/>
            <w:vAlign w:val="center"/>
          </w:tcPr>
          <w:p w14:paraId="58C66B7E">
            <w:pPr>
              <w:widowControl/>
              <w:snapToGrid w:val="0"/>
              <w:ind w:left="0" w:leftChars="0" w:right="0" w:rightChars="0" w:firstLine="0" w:firstLineChars="0"/>
              <w:jc w:val="left"/>
              <w:rPr>
                <w:rFonts w:hint="eastAsia" w:ascii="Times New Roman" w:hAnsi="Times New Roman" w:eastAsia="仿宋_GB2312"/>
                <w:color w:val="000000"/>
                <w:kern w:val="0"/>
                <w:sz w:val="20"/>
                <w:szCs w:val="18"/>
                <w:highlight w:val="none"/>
                <w:lang w:eastAsia="en-US"/>
              </w:rPr>
            </w:pPr>
            <w:r>
              <w:rPr>
                <w:rFonts w:hint="eastAsia" w:ascii="Times New Roman" w:hAnsi="Times New Roman" w:eastAsia="仿宋_GB2312"/>
                <w:color w:val="000000"/>
                <w:kern w:val="0"/>
                <w:sz w:val="20"/>
                <w:szCs w:val="22"/>
                <w:highlight w:val="none"/>
                <w:lang w:eastAsia="en-US"/>
              </w:rPr>
              <w:t>工作完成度：202</w:t>
            </w:r>
            <w:r>
              <w:rPr>
                <w:rFonts w:hint="eastAsia" w:ascii="Times New Roman" w:hAnsi="Times New Roman" w:eastAsia="仿宋_GB2312"/>
                <w:color w:val="000000"/>
                <w:kern w:val="0"/>
                <w:sz w:val="20"/>
                <w:szCs w:val="22"/>
                <w:highlight w:val="none"/>
                <w:lang w:val="en-US" w:eastAsia="zh-CN"/>
              </w:rPr>
              <w:t>5</w:t>
            </w:r>
            <w:r>
              <w:rPr>
                <w:rFonts w:hint="eastAsia" w:ascii="Times New Roman" w:hAnsi="Times New Roman" w:eastAsia="仿宋_GB2312"/>
                <w:color w:val="000000"/>
                <w:kern w:val="0"/>
                <w:sz w:val="20"/>
                <w:szCs w:val="22"/>
                <w:highlight w:val="none"/>
                <w:lang w:eastAsia="en-US"/>
              </w:rPr>
              <w:t>-202</w:t>
            </w:r>
            <w:r>
              <w:rPr>
                <w:rFonts w:hint="eastAsia" w:ascii="Times New Roman" w:hAnsi="Times New Roman" w:eastAsia="仿宋_GB2312"/>
                <w:color w:val="000000"/>
                <w:kern w:val="0"/>
                <w:sz w:val="20"/>
                <w:szCs w:val="22"/>
                <w:highlight w:val="none"/>
                <w:lang w:val="en-US" w:eastAsia="zh-CN"/>
              </w:rPr>
              <w:t>6</w:t>
            </w:r>
            <w:r>
              <w:rPr>
                <w:rFonts w:hint="eastAsia" w:ascii="Times New Roman" w:hAnsi="Times New Roman" w:eastAsia="仿宋_GB2312"/>
                <w:color w:val="000000"/>
                <w:kern w:val="0"/>
                <w:sz w:val="20"/>
                <w:szCs w:val="22"/>
                <w:highlight w:val="none"/>
                <w:lang w:eastAsia="en-US"/>
              </w:rPr>
              <w:t xml:space="preserve"> 学年社团相关工作均已收尾，无拖延或遗漏现象。</w:t>
            </w:r>
          </w:p>
        </w:tc>
      </w:tr>
      <w:tr w14:paraId="12EC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0A98BF0">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bottom w:val="nil"/>
            </w:tcBorders>
            <w:vAlign w:val="center"/>
          </w:tcPr>
          <w:p w14:paraId="741CC237">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09A5E0A4">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工作效率：社团成员在工作过程中高效协作，合理分配资源，快速发现并解决问题。</w:t>
            </w:r>
          </w:p>
        </w:tc>
      </w:tr>
      <w:tr w14:paraId="3A5D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B0E961A">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38A19FF2">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11B7B7A5">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工作质量：社团工作质量高，达到预期效果，无明显错误或疏漏、无违规、违纪现象发生。</w:t>
            </w:r>
          </w:p>
        </w:tc>
      </w:tr>
      <w:tr w14:paraId="2399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BC55040">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restart"/>
            <w:tcBorders>
              <w:bottom w:val="nil"/>
            </w:tcBorders>
            <w:vAlign w:val="center"/>
          </w:tcPr>
          <w:p w14:paraId="6F88FC57">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改革创新</w:t>
            </w:r>
          </w:p>
          <w:p w14:paraId="293FDFEA">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（15 分）</w:t>
            </w:r>
          </w:p>
        </w:tc>
        <w:tc>
          <w:tcPr>
            <w:tcW w:w="9185" w:type="dxa"/>
            <w:vAlign w:val="center"/>
          </w:tcPr>
          <w:p w14:paraId="15E33331">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创新意识：社团成员具备创新思维，并针对社团发展现状提出新颖想法或解决方案。</w:t>
            </w:r>
          </w:p>
        </w:tc>
      </w:tr>
      <w:tr w14:paraId="5D38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15E47BE">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bottom w:val="nil"/>
            </w:tcBorders>
            <w:vAlign w:val="center"/>
          </w:tcPr>
          <w:p w14:paraId="0A0D27C5">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0F5EB652">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创新实践：社团将创新理念付诸实践，尝试举办创新性的活动或项目。</w:t>
            </w:r>
          </w:p>
        </w:tc>
      </w:tr>
      <w:tr w14:paraId="5EEE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67F513A">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7E0848D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4105127C">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创新成果：社团的创新实践取得进展，为社团发展带来新动力或新机遇。</w:t>
            </w:r>
          </w:p>
        </w:tc>
      </w:tr>
      <w:tr w14:paraId="42FC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BFD04F7">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restart"/>
            <w:tcBorders>
              <w:bottom w:val="nil"/>
            </w:tcBorders>
            <w:vAlign w:val="center"/>
          </w:tcPr>
          <w:p w14:paraId="6BD13BD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特色工作</w:t>
            </w:r>
          </w:p>
          <w:p w14:paraId="5E53BCEE">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（15 分）</w:t>
            </w:r>
          </w:p>
        </w:tc>
        <w:tc>
          <w:tcPr>
            <w:tcW w:w="9185" w:type="dxa"/>
            <w:vAlign w:val="center"/>
          </w:tcPr>
          <w:p w14:paraId="7D69E6CE">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特色实践：社团明确自身的特色定位，围绕特色定位开展具体工作，举办具有标志性的特色品牌活动。</w:t>
            </w:r>
          </w:p>
        </w:tc>
      </w:tr>
      <w:tr w14:paraId="29AF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2BF8609">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6AF2DC04">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28C35EDF">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特色影响力：社团的特色工作在学生群体中产生积极影响，提升社团知名度和影响力。</w:t>
            </w:r>
          </w:p>
        </w:tc>
      </w:tr>
      <w:tr w14:paraId="5607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055679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restart"/>
            <w:tcBorders>
              <w:bottom w:val="nil"/>
            </w:tcBorders>
            <w:vAlign w:val="center"/>
          </w:tcPr>
          <w:p w14:paraId="41CC7D0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服务态度</w:t>
            </w:r>
          </w:p>
          <w:p w14:paraId="4248E163">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（10 分）</w:t>
            </w:r>
          </w:p>
        </w:tc>
        <w:tc>
          <w:tcPr>
            <w:tcW w:w="9185" w:type="dxa"/>
            <w:vAlign w:val="center"/>
          </w:tcPr>
          <w:p w14:paraId="0AA34147">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服务意识：社团成员具备服务意识，在社团活动中积极主动为他人提供帮助和支持。</w:t>
            </w:r>
          </w:p>
        </w:tc>
      </w:tr>
      <w:tr w14:paraId="4963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CEB7BFE">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096C0DA3">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1CF6883F">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服务态度：社团成员在社团活动中态度热情、友善，耐心解答他人问题。</w:t>
            </w:r>
          </w:p>
        </w:tc>
      </w:tr>
      <w:tr w14:paraId="1E22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FC5446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restart"/>
            <w:tcBorders>
              <w:bottom w:val="nil"/>
            </w:tcBorders>
            <w:vAlign w:val="center"/>
          </w:tcPr>
          <w:p w14:paraId="5CAB8222">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服务质量</w:t>
            </w:r>
          </w:p>
          <w:p w14:paraId="7F350905">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（10 分）</w:t>
            </w:r>
          </w:p>
        </w:tc>
        <w:tc>
          <w:tcPr>
            <w:tcW w:w="9185" w:type="dxa"/>
            <w:vAlign w:val="center"/>
          </w:tcPr>
          <w:p w14:paraId="62C79618">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服务及时性：社团成员在活动过程中及时响应学生需求并解决突发问题。</w:t>
            </w:r>
          </w:p>
        </w:tc>
      </w:tr>
      <w:tr w14:paraId="1269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1C81A61">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639A3908">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62C5F2EA">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活动效果：社团举办的活动得到成员和他人的认可，达到预期效果。</w:t>
            </w:r>
          </w:p>
        </w:tc>
      </w:tr>
      <w:tr w14:paraId="72CA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F93CB87">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PPT 讲解</w:t>
            </w:r>
          </w:p>
          <w:p w14:paraId="1101E18B">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（20 分）</w:t>
            </w:r>
          </w:p>
        </w:tc>
        <w:tc>
          <w:tcPr>
            <w:tcW w:w="0" w:type="auto"/>
            <w:vMerge w:val="restart"/>
            <w:tcBorders>
              <w:bottom w:val="nil"/>
            </w:tcBorders>
            <w:vAlign w:val="center"/>
          </w:tcPr>
          <w:p w14:paraId="76C885A2">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语言与肢体</w:t>
            </w:r>
          </w:p>
          <w:p w14:paraId="67EFDF3B">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表达</w:t>
            </w:r>
          </w:p>
          <w:p w14:paraId="68818FE0">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（10 分）</w:t>
            </w:r>
          </w:p>
        </w:tc>
        <w:tc>
          <w:tcPr>
            <w:tcW w:w="9185" w:type="dxa"/>
            <w:vAlign w:val="center"/>
          </w:tcPr>
          <w:p w14:paraId="2408BFC3">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讲解熟练度：讲解员能够流利、顺畅地讲解 PPT。</w:t>
            </w:r>
          </w:p>
        </w:tc>
      </w:tr>
      <w:tr w14:paraId="5D26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231DE88">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bottom w:val="nil"/>
            </w:tcBorders>
            <w:vAlign w:val="center"/>
          </w:tcPr>
          <w:p w14:paraId="5340E486">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2C4752DE">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讲解表述：讲解员的讲述口齿清晰、语言生动、有节奏。</w:t>
            </w:r>
          </w:p>
        </w:tc>
      </w:tr>
      <w:tr w14:paraId="101AD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EBC91F1">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6A298203">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023EB9FC">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肢体表达：讲解员能够运用适当的肢体语言，吸引观众注意。</w:t>
            </w:r>
          </w:p>
        </w:tc>
      </w:tr>
      <w:tr w14:paraId="3B5E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2933F49">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restart"/>
            <w:tcBorders>
              <w:bottom w:val="nil"/>
            </w:tcBorders>
            <w:vAlign w:val="center"/>
          </w:tcPr>
          <w:p w14:paraId="475801A4">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时间控制与着装</w:t>
            </w:r>
          </w:p>
          <w:p w14:paraId="30257BA1">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（10 分）</w:t>
            </w:r>
          </w:p>
        </w:tc>
        <w:tc>
          <w:tcPr>
            <w:tcW w:w="9185" w:type="dxa"/>
            <w:vAlign w:val="center"/>
          </w:tcPr>
          <w:p w14:paraId="69D58B7F">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讲解员在 5 分钟内完成讲解，无超时、无过早结束情况。</w:t>
            </w:r>
          </w:p>
        </w:tc>
      </w:tr>
      <w:tr w14:paraId="253F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CF9FC4A">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0" w:type="auto"/>
            <w:vMerge w:val="continue"/>
            <w:tcBorders>
              <w:top w:val="nil"/>
            </w:tcBorders>
            <w:vAlign w:val="center"/>
          </w:tcPr>
          <w:p w14:paraId="174949B0">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9185" w:type="dxa"/>
            <w:vAlign w:val="center"/>
          </w:tcPr>
          <w:p w14:paraId="6A5907F4">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讲解员无明显染发、不穿拖鞋，衣着得体。</w:t>
            </w:r>
          </w:p>
        </w:tc>
      </w:tr>
      <w:tr w14:paraId="2EB6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BD344A3">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答辩能力</w:t>
            </w:r>
          </w:p>
          <w:p w14:paraId="6C8423BD">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（10 分）</w:t>
            </w:r>
          </w:p>
        </w:tc>
        <w:tc>
          <w:tcPr>
            <w:tcW w:w="0" w:type="auto"/>
            <w:vAlign w:val="center"/>
          </w:tcPr>
          <w:p w14:paraId="7206BE38">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重点突出</w:t>
            </w:r>
          </w:p>
          <w:p w14:paraId="5A5BE20F">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（5 分）</w:t>
            </w:r>
          </w:p>
        </w:tc>
        <w:tc>
          <w:tcPr>
            <w:tcW w:w="9185" w:type="dxa"/>
            <w:vAlign w:val="center"/>
          </w:tcPr>
          <w:p w14:paraId="0C5E5FEF">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答辩人员回答问题时逻辑清晰、声音洪亮；能够抓住问题关键，一针见血地回答问题。</w:t>
            </w:r>
          </w:p>
        </w:tc>
      </w:tr>
      <w:tr w14:paraId="06DB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010" w:type="dxa"/>
            <w:vMerge w:val="continue"/>
            <w:tcBorders>
              <w:top w:val="nil"/>
            </w:tcBorders>
            <w:vAlign w:val="center"/>
          </w:tcPr>
          <w:p w14:paraId="01F428B6">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p>
        </w:tc>
        <w:tc>
          <w:tcPr>
            <w:tcW w:w="1591" w:type="dxa"/>
            <w:vAlign w:val="center"/>
          </w:tcPr>
          <w:p w14:paraId="1E677153">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分工合作</w:t>
            </w:r>
          </w:p>
          <w:p w14:paraId="1923E749">
            <w:pPr>
              <w:widowControl/>
              <w:snapToGrid w:val="0"/>
              <w:ind w:left="0" w:leftChars="0" w:right="0" w:rightChars="0" w:firstLine="0" w:firstLineChars="0"/>
              <w:jc w:val="center"/>
              <w:rPr>
                <w:rFonts w:hint="eastAsia" w:ascii="Times New Roman" w:hAnsi="Times New Roman" w:eastAsia="仿宋_GB2312"/>
                <w:b/>
                <w:bCs/>
                <w:color w:val="000000"/>
                <w:kern w:val="0"/>
                <w:sz w:val="20"/>
                <w:szCs w:val="22"/>
                <w:highlight w:val="none"/>
                <w:lang w:val="en-US" w:eastAsia="en-US"/>
              </w:rPr>
            </w:pPr>
            <w:r>
              <w:rPr>
                <w:rFonts w:hint="eastAsia" w:ascii="Times New Roman" w:hAnsi="Times New Roman" w:eastAsia="仿宋_GB2312"/>
                <w:b/>
                <w:bCs/>
                <w:color w:val="000000"/>
                <w:kern w:val="0"/>
                <w:sz w:val="20"/>
                <w:szCs w:val="22"/>
                <w:highlight w:val="none"/>
                <w:lang w:val="en-US" w:eastAsia="en-US"/>
              </w:rPr>
              <w:t>（5 分）</w:t>
            </w:r>
          </w:p>
        </w:tc>
        <w:tc>
          <w:tcPr>
            <w:tcW w:w="9185" w:type="dxa"/>
            <w:vAlign w:val="center"/>
          </w:tcPr>
          <w:p w14:paraId="49138DC7">
            <w:pPr>
              <w:widowControl/>
              <w:snapToGrid w:val="0"/>
              <w:ind w:left="0" w:leftChars="0" w:right="0" w:rightChars="0" w:firstLine="0" w:firstLineChars="0"/>
              <w:jc w:val="left"/>
              <w:rPr>
                <w:rFonts w:hint="eastAsia" w:ascii="Times New Roman" w:hAnsi="Times New Roman" w:eastAsia="仿宋_GB2312"/>
                <w:color w:val="000000"/>
                <w:kern w:val="0"/>
                <w:sz w:val="20"/>
                <w:szCs w:val="20"/>
                <w:highlight w:val="none"/>
                <w:lang w:eastAsia="en-US"/>
              </w:rPr>
            </w:pPr>
            <w:r>
              <w:rPr>
                <w:rFonts w:hint="eastAsia" w:ascii="Times New Roman" w:hAnsi="Times New Roman" w:eastAsia="仿宋_GB2312"/>
                <w:color w:val="000000"/>
                <w:kern w:val="0"/>
                <w:sz w:val="20"/>
                <w:szCs w:val="20"/>
                <w:highlight w:val="none"/>
                <w:lang w:eastAsia="en-US"/>
              </w:rPr>
              <w:t>社团成员积极参与、分工合作完成定性答辩工作。</w:t>
            </w:r>
          </w:p>
        </w:tc>
      </w:tr>
    </w:tbl>
    <w:p w14:paraId="51933B32">
      <w:pPr>
        <w:widowControl/>
        <w:jc w:val="left"/>
        <w:rPr>
          <w:rFonts w:ascii="黑体" w:hAnsi="黑体" w:eastAsia="黑体"/>
          <w:sz w:val="32"/>
          <w:szCs w:val="32"/>
        </w:rPr>
      </w:pPr>
    </w:p>
    <w:p w14:paraId="28BF2FB8">
      <w:pPr>
        <w:widowControl/>
        <w:jc w:val="left"/>
        <w:rPr>
          <w:rFonts w:ascii="黑体" w:hAnsi="黑体" w:eastAsia="黑体"/>
          <w:sz w:val="32"/>
          <w:szCs w:val="32"/>
        </w:rPr>
      </w:pPr>
    </w:p>
    <w:p w14:paraId="60982D7F">
      <w:pPr>
        <w:widowControl/>
        <w:jc w:val="left"/>
        <w:rPr>
          <w:rFonts w:ascii="黑体" w:hAnsi="黑体" w:eastAsia="黑体"/>
          <w:sz w:val="32"/>
          <w:szCs w:val="32"/>
        </w:rPr>
      </w:pPr>
    </w:p>
    <w:p w14:paraId="65117C18">
      <w:pPr>
        <w:widowControl/>
        <w:jc w:val="left"/>
        <w:rPr>
          <w:rFonts w:ascii="黑体" w:hAnsi="黑体" w:eastAsia="黑体"/>
          <w:sz w:val="32"/>
          <w:szCs w:val="32"/>
        </w:rPr>
      </w:pPr>
    </w:p>
    <w:p w14:paraId="43067938">
      <w:pPr>
        <w:widowControl/>
        <w:jc w:val="left"/>
        <w:rPr>
          <w:rFonts w:ascii="方正小标宋简体" w:hAnsi="微软雅黑" w:eastAsia="方正小标宋简体"/>
          <w:sz w:val="32"/>
          <w:szCs w:val="32"/>
        </w:rPr>
      </w:pPr>
      <w:r>
        <w:rPr>
          <w:rFonts w:hint="eastAsia" w:ascii="黑体" w:hAnsi="黑体" w:eastAsia="黑体"/>
          <w:sz w:val="32"/>
          <w:szCs w:val="32"/>
        </w:rPr>
        <w:t>附件3：</w:t>
      </w:r>
    </w:p>
    <w:p w14:paraId="18F777BB">
      <w:pPr>
        <w:widowControl/>
        <w:adjustRightInd w:val="0"/>
        <w:snapToGrid w:val="0"/>
        <w:spacing w:line="288" w:lineRule="auto"/>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河南理工大学学生社团日常活动考核评定表细则</w:t>
      </w:r>
    </w:p>
    <w:tbl>
      <w:tblPr>
        <w:tblStyle w:val="9"/>
        <w:tblW w:w="0" w:type="auto"/>
        <w:jc w:val="center"/>
        <w:tblLayout w:type="fixed"/>
        <w:tblCellMar>
          <w:top w:w="0" w:type="dxa"/>
          <w:left w:w="108" w:type="dxa"/>
          <w:bottom w:w="0" w:type="dxa"/>
          <w:right w:w="108" w:type="dxa"/>
        </w:tblCellMar>
      </w:tblPr>
      <w:tblGrid>
        <w:gridCol w:w="1889"/>
        <w:gridCol w:w="1631"/>
        <w:gridCol w:w="3480"/>
        <w:gridCol w:w="6323"/>
        <w:gridCol w:w="2595"/>
      </w:tblGrid>
      <w:tr w14:paraId="2BF67A12">
        <w:tblPrEx>
          <w:tblCellMar>
            <w:top w:w="0" w:type="dxa"/>
            <w:left w:w="108" w:type="dxa"/>
            <w:bottom w:w="0" w:type="dxa"/>
            <w:right w:w="108" w:type="dxa"/>
          </w:tblCellMar>
        </w:tblPrEx>
        <w:trPr>
          <w:trHeight w:val="312" w:hRule="atLeast"/>
          <w:jc w:val="center"/>
        </w:trPr>
        <w:tc>
          <w:tcPr>
            <w:tcW w:w="1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AFDD2">
            <w:pPr>
              <w:widowControl/>
              <w:jc w:val="center"/>
              <w:textAlignment w:val="center"/>
              <w:rPr>
                <w:rFonts w:ascii="仿宋_GB2312" w:hAnsi="宋体" w:eastAsia="仿宋_GB2312" w:cs="仿宋_GB2312"/>
                <w:b/>
                <w:bCs/>
                <w:color w:val="000000"/>
                <w:sz w:val="24"/>
              </w:rPr>
            </w:pPr>
            <w:r>
              <w:rPr>
                <w:rFonts w:hint="eastAsia" w:ascii="黑体" w:hAnsi="宋体" w:eastAsia="黑体" w:cs="黑体"/>
                <w:b/>
                <w:bCs/>
                <w:color w:val="000000"/>
                <w:kern w:val="0"/>
                <w:sz w:val="24"/>
                <w:lang w:bidi="ar"/>
              </w:rPr>
              <w:t>指标体系</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374E">
            <w:pPr>
              <w:widowControl/>
              <w:jc w:val="center"/>
              <w:textAlignment w:val="center"/>
              <w:rPr>
                <w:rFonts w:ascii="黑体" w:hAnsi="宋体" w:eastAsia="黑体" w:cs="黑体"/>
                <w:color w:val="000000"/>
                <w:sz w:val="18"/>
                <w:szCs w:val="18"/>
              </w:rPr>
            </w:pPr>
            <w:r>
              <w:rPr>
                <w:rFonts w:hint="eastAsia" w:ascii="黑体" w:hAnsi="宋体" w:eastAsia="黑体" w:cs="黑体"/>
                <w:b/>
                <w:bCs/>
                <w:color w:val="000000"/>
                <w:kern w:val="0"/>
                <w:sz w:val="24"/>
                <w:lang w:bidi="ar"/>
              </w:rPr>
              <w:t>分值</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2A2C">
            <w:pPr>
              <w:widowControl/>
              <w:jc w:val="center"/>
              <w:textAlignment w:val="center"/>
              <w:rPr>
                <w:rFonts w:ascii="仿宋_GB2312" w:hAnsi="宋体" w:eastAsia="仿宋_GB2312" w:cs="仿宋_GB2312"/>
                <w:b/>
                <w:bCs/>
                <w:color w:val="000000"/>
                <w:sz w:val="24"/>
              </w:rPr>
            </w:pPr>
            <w:r>
              <w:rPr>
                <w:rFonts w:hint="eastAsia" w:ascii="黑体" w:hAnsi="宋体" w:eastAsia="黑体" w:cs="黑体"/>
                <w:b/>
                <w:bCs/>
                <w:color w:val="000000"/>
                <w:kern w:val="0"/>
                <w:sz w:val="24"/>
                <w:lang w:bidi="ar"/>
              </w:rPr>
              <w:t>考核项目</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33422">
            <w:pPr>
              <w:widowControl/>
              <w:jc w:val="center"/>
              <w:textAlignment w:val="center"/>
              <w:rPr>
                <w:rFonts w:ascii="黑体" w:hAnsi="宋体" w:eastAsia="黑体" w:cs="黑体"/>
                <w:color w:val="000000"/>
                <w:sz w:val="18"/>
                <w:szCs w:val="18"/>
              </w:rPr>
            </w:pPr>
            <w:r>
              <w:rPr>
                <w:rFonts w:hint="eastAsia" w:ascii="黑体" w:hAnsi="宋体" w:eastAsia="黑体" w:cs="黑体"/>
                <w:b/>
                <w:bCs/>
                <w:color w:val="000000"/>
                <w:kern w:val="0"/>
                <w:sz w:val="24"/>
                <w:lang w:bidi="ar"/>
              </w:rPr>
              <w:t>考核标准</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57F15">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4"/>
                <w:lang w:bidi="ar"/>
              </w:rPr>
              <w:t>考核方式</w:t>
            </w:r>
          </w:p>
        </w:tc>
      </w:tr>
      <w:tr w14:paraId="2699DEF6">
        <w:tblPrEx>
          <w:tblCellMar>
            <w:top w:w="0" w:type="dxa"/>
            <w:left w:w="108" w:type="dxa"/>
            <w:bottom w:w="0" w:type="dxa"/>
            <w:right w:w="108" w:type="dxa"/>
          </w:tblCellMar>
        </w:tblPrEx>
        <w:trPr>
          <w:trHeight w:val="312" w:hRule="atLeast"/>
          <w:jc w:val="center"/>
        </w:trPr>
        <w:tc>
          <w:tcPr>
            <w:tcW w:w="1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0C37C5">
            <w:pPr>
              <w:widowControl/>
              <w:jc w:val="center"/>
              <w:textAlignment w:val="center"/>
              <w:rPr>
                <w:rFonts w:ascii="仿宋_GB2312" w:hAnsi="宋体" w:eastAsia="仿宋_GB2312" w:cs="仿宋_GB2312"/>
                <w:b/>
                <w:bCs/>
                <w:color w:val="000000"/>
                <w:sz w:val="24"/>
              </w:rPr>
            </w:pPr>
            <w:r>
              <w:rPr>
                <w:rFonts w:hint="eastAsia" w:ascii="Times New Roman" w:hAnsi="Times New Roman" w:eastAsia="黑体"/>
                <w:b/>
                <w:bCs/>
                <w:color w:val="000000"/>
                <w:kern w:val="0"/>
                <w:sz w:val="18"/>
                <w:szCs w:val="18"/>
              </w:rPr>
              <w:t>活动审批环节（10%）</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2ABA27">
            <w:pPr>
              <w:widowControl/>
              <w:jc w:val="center"/>
              <w:textAlignment w:val="center"/>
              <w:rPr>
                <w:rFonts w:ascii="Times New Roman" w:hAnsi="Times New Roman" w:eastAsia="楷体"/>
                <w:b/>
                <w:bCs/>
                <w:color w:val="000000"/>
                <w:kern w:val="0"/>
                <w:sz w:val="18"/>
                <w:szCs w:val="18"/>
              </w:rPr>
            </w:pPr>
            <w:r>
              <w:rPr>
                <w:rFonts w:hint="eastAsia" w:ascii="Times New Roman" w:hAnsi="Times New Roman" w:eastAsia="楷体"/>
                <w:b/>
                <w:bCs/>
                <w:color w:val="000000"/>
                <w:kern w:val="0"/>
                <w:sz w:val="18"/>
                <w:szCs w:val="18"/>
              </w:rPr>
              <w:t>小计总分</w:t>
            </w:r>
          </w:p>
          <w:p w14:paraId="7DB7601C">
            <w:pPr>
              <w:widowControl/>
              <w:jc w:val="center"/>
              <w:textAlignment w:val="center"/>
              <w:rPr>
                <w:rFonts w:ascii="黑体" w:hAnsi="宋体" w:eastAsia="黑体" w:cs="黑体"/>
                <w:color w:val="000000"/>
                <w:sz w:val="18"/>
                <w:szCs w:val="18"/>
              </w:rPr>
            </w:pPr>
            <w:r>
              <w:rPr>
                <w:rFonts w:hint="eastAsia" w:ascii="Times New Roman" w:hAnsi="Times New Roman" w:eastAsia="楷体"/>
                <w:b/>
                <w:bCs/>
                <w:color w:val="000000"/>
                <w:kern w:val="0"/>
                <w:sz w:val="18"/>
                <w:szCs w:val="18"/>
              </w:rPr>
              <w:t>（10分）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F526B">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活动审批及时性</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D9449">
            <w:pPr>
              <w:widowControl/>
              <w:jc w:val="left"/>
              <w:textAlignment w:val="center"/>
              <w:rPr>
                <w:rFonts w:ascii="仿宋_GB2312" w:hAnsi="宋体" w:eastAsia="仿宋_GB2312" w:cs="仿宋_GB2312"/>
                <w:color w:val="000000"/>
                <w:sz w:val="24"/>
              </w:rPr>
            </w:pPr>
            <w:r>
              <w:rPr>
                <w:rFonts w:hint="eastAsia" w:ascii="Times New Roman" w:hAnsi="Times New Roman" w:eastAsia="仿宋_GB2312"/>
                <w:color w:val="000000"/>
                <w:kern w:val="0"/>
                <w:sz w:val="18"/>
                <w:szCs w:val="18"/>
              </w:rPr>
              <w:t>学生社团举办活动，应当至少提前7个工作日向指导教师、业务指导单位递交申请表，完成后并向学生社团联合会主席团、校团委社团管理部门报批，使用室外场地的活动还需向保卫处申请备案，经同意后方可开展。</w:t>
            </w:r>
          </w:p>
        </w:tc>
        <w:tc>
          <w:tcPr>
            <w:tcW w:w="2595" w:type="dxa"/>
            <w:vMerge w:val="restart"/>
            <w:tcBorders>
              <w:top w:val="single" w:color="000000" w:sz="4" w:space="0"/>
              <w:left w:val="single" w:color="000000" w:sz="4" w:space="0"/>
              <w:right w:val="single" w:color="000000" w:sz="4" w:space="0"/>
            </w:tcBorders>
            <w:shd w:val="clear" w:color="auto" w:fill="FFFFFF"/>
            <w:vAlign w:val="center"/>
          </w:tcPr>
          <w:p w14:paraId="493BE43E">
            <w:pPr>
              <w:widowControl/>
              <w:jc w:val="center"/>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根据活动审批表、策划书与</w:t>
            </w:r>
          </w:p>
          <w:p w14:paraId="34E412CE">
            <w:pPr>
              <w:widowControl/>
              <w:jc w:val="center"/>
              <w:textAlignment w:val="center"/>
              <w:rPr>
                <w:rFonts w:ascii="宋体" w:hAnsi="宋体" w:cs="宋体"/>
                <w:color w:val="000000"/>
                <w:kern w:val="0"/>
                <w:sz w:val="22"/>
                <w:szCs w:val="22"/>
                <w:lang w:bidi="ar"/>
              </w:rPr>
            </w:pPr>
            <w:r>
              <w:rPr>
                <w:rFonts w:hint="eastAsia" w:ascii="Times New Roman" w:hAnsi="Times New Roman" w:eastAsia="仿宋_GB2312"/>
                <w:color w:val="000000"/>
                <w:kern w:val="0"/>
                <w:sz w:val="18"/>
                <w:szCs w:val="18"/>
              </w:rPr>
              <w:t>社联记录相结合</w:t>
            </w:r>
          </w:p>
        </w:tc>
      </w:tr>
      <w:tr w14:paraId="5A223D1A">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46C33">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CC354">
            <w:pPr>
              <w:jc w:val="center"/>
              <w:rPr>
                <w:rFonts w:ascii="黑体" w:hAnsi="宋体" w:eastAsia="黑体" w:cs="黑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524D">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审批内容明确</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0C59">
            <w:pPr>
              <w:widowControl/>
              <w:jc w:val="left"/>
              <w:textAlignment w:val="center"/>
              <w:rPr>
                <w:rFonts w:ascii="仿宋_GB2312" w:hAnsi="宋体" w:eastAsia="仿宋_GB2312" w:cs="仿宋_GB2312"/>
                <w:color w:val="000000"/>
                <w:sz w:val="24"/>
              </w:rPr>
            </w:pPr>
            <w:r>
              <w:rPr>
                <w:rFonts w:hint="eastAsia" w:ascii="Times New Roman" w:hAnsi="Times New Roman" w:eastAsia="仿宋_GB2312"/>
                <w:color w:val="000000"/>
                <w:kern w:val="0"/>
                <w:sz w:val="18"/>
                <w:szCs w:val="18"/>
              </w:rPr>
              <w:t>学生社团举办活动符合该学生社团自身的定位、性质、特点；立意明确，主题鲜明。</w:t>
            </w:r>
          </w:p>
        </w:tc>
        <w:tc>
          <w:tcPr>
            <w:tcW w:w="2595" w:type="dxa"/>
            <w:vMerge w:val="continue"/>
            <w:tcBorders>
              <w:left w:val="single" w:color="000000" w:sz="4" w:space="0"/>
              <w:right w:val="single" w:color="000000" w:sz="4" w:space="0"/>
            </w:tcBorders>
            <w:shd w:val="clear" w:color="auto" w:fill="FFFFFF"/>
            <w:vAlign w:val="center"/>
          </w:tcPr>
          <w:p w14:paraId="7FBE8B6C">
            <w:pPr>
              <w:widowControl/>
              <w:jc w:val="center"/>
              <w:textAlignment w:val="center"/>
              <w:rPr>
                <w:rFonts w:ascii="宋体" w:hAnsi="宋体" w:cs="宋体"/>
                <w:color w:val="000000"/>
                <w:kern w:val="0"/>
                <w:sz w:val="22"/>
                <w:szCs w:val="22"/>
                <w:lang w:bidi="ar"/>
              </w:rPr>
            </w:pPr>
          </w:p>
        </w:tc>
      </w:tr>
      <w:tr w14:paraId="489D0693">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49754">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C054A">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5531">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财务流程规范</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236D">
            <w:pPr>
              <w:widowControl/>
              <w:jc w:val="left"/>
              <w:textAlignment w:val="center"/>
            </w:pPr>
            <w:r>
              <w:rPr>
                <w:rFonts w:hint="eastAsia" w:ascii="Times New Roman" w:hAnsi="Times New Roman" w:eastAsia="仿宋_GB2312"/>
                <w:color w:val="000000"/>
                <w:kern w:val="0"/>
                <w:sz w:val="18"/>
                <w:szCs w:val="18"/>
              </w:rPr>
              <w:t>经费预算中各项支出清晰合理，财务经费来源明确。</w:t>
            </w:r>
          </w:p>
        </w:tc>
        <w:tc>
          <w:tcPr>
            <w:tcW w:w="2595" w:type="dxa"/>
            <w:vMerge w:val="continue"/>
            <w:tcBorders>
              <w:left w:val="single" w:color="000000" w:sz="4" w:space="0"/>
              <w:bottom w:val="single" w:color="000000" w:sz="4" w:space="0"/>
              <w:right w:val="single" w:color="000000" w:sz="4" w:space="0"/>
            </w:tcBorders>
            <w:shd w:val="clear" w:color="auto" w:fill="FFFFFF"/>
            <w:vAlign w:val="center"/>
          </w:tcPr>
          <w:p w14:paraId="12F2128E">
            <w:pPr>
              <w:widowControl/>
              <w:jc w:val="center"/>
              <w:textAlignment w:val="center"/>
              <w:rPr>
                <w:rFonts w:ascii="宋体" w:hAnsi="宋体" w:cs="宋体"/>
                <w:color w:val="000000"/>
                <w:kern w:val="0"/>
                <w:sz w:val="22"/>
                <w:szCs w:val="22"/>
                <w:lang w:bidi="ar"/>
              </w:rPr>
            </w:pPr>
          </w:p>
        </w:tc>
      </w:tr>
      <w:tr w14:paraId="0546C8C9">
        <w:tblPrEx>
          <w:tblCellMar>
            <w:top w:w="0" w:type="dxa"/>
            <w:left w:w="108" w:type="dxa"/>
            <w:bottom w:w="0" w:type="dxa"/>
            <w:right w:w="108" w:type="dxa"/>
          </w:tblCellMar>
        </w:tblPrEx>
        <w:trPr>
          <w:trHeight w:val="312" w:hRule="atLeast"/>
          <w:jc w:val="center"/>
        </w:trPr>
        <w:tc>
          <w:tcPr>
            <w:tcW w:w="1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3FE6E">
            <w:pPr>
              <w:widowControl/>
              <w:jc w:val="center"/>
              <w:textAlignment w:val="center"/>
              <w:rPr>
                <w:rFonts w:ascii="仿宋_GB2312" w:hAnsi="宋体" w:eastAsia="仿宋_GB2312" w:cs="仿宋_GB2312"/>
                <w:b/>
                <w:bCs/>
                <w:color w:val="000000"/>
                <w:sz w:val="24"/>
              </w:rPr>
            </w:pPr>
            <w:r>
              <w:rPr>
                <w:rFonts w:hint="eastAsia" w:ascii="Times New Roman" w:hAnsi="Times New Roman" w:eastAsia="黑体"/>
                <w:b/>
                <w:bCs/>
                <w:color w:val="000000"/>
                <w:kern w:val="0"/>
                <w:sz w:val="18"/>
                <w:szCs w:val="18"/>
              </w:rPr>
              <w:t>活动过程考核（40%）</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574754">
            <w:pPr>
              <w:widowControl/>
              <w:jc w:val="center"/>
              <w:textAlignment w:val="center"/>
              <w:rPr>
                <w:rFonts w:ascii="Times New Roman" w:hAnsi="Times New Roman" w:eastAsia="楷体"/>
                <w:b/>
                <w:bCs/>
                <w:color w:val="000000"/>
                <w:kern w:val="0"/>
                <w:sz w:val="18"/>
                <w:szCs w:val="18"/>
              </w:rPr>
            </w:pPr>
            <w:r>
              <w:rPr>
                <w:rFonts w:hint="eastAsia" w:ascii="Times New Roman" w:hAnsi="Times New Roman" w:eastAsia="楷体"/>
                <w:b/>
                <w:bCs/>
                <w:color w:val="000000"/>
                <w:kern w:val="0"/>
                <w:sz w:val="18"/>
                <w:szCs w:val="18"/>
              </w:rPr>
              <w:t>小计总分</w:t>
            </w:r>
          </w:p>
          <w:p w14:paraId="4A542295">
            <w:pPr>
              <w:widowControl/>
              <w:jc w:val="center"/>
              <w:textAlignment w:val="center"/>
              <w:rPr>
                <w:rFonts w:ascii="仿宋_GB2312" w:hAnsi="宋体" w:eastAsia="仿宋_GB2312" w:cs="仿宋_GB2312"/>
                <w:color w:val="000000"/>
                <w:sz w:val="24"/>
              </w:rPr>
            </w:pPr>
            <w:r>
              <w:rPr>
                <w:rFonts w:hint="eastAsia" w:ascii="Times New Roman" w:hAnsi="Times New Roman" w:eastAsia="楷体"/>
                <w:b/>
                <w:bCs/>
                <w:color w:val="000000"/>
                <w:kern w:val="0"/>
                <w:sz w:val="18"/>
                <w:szCs w:val="18"/>
              </w:rPr>
              <w:t>（40分）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8233B">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主题契合度</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5951">
            <w:pPr>
              <w:widowControl/>
              <w:jc w:val="left"/>
              <w:textAlignment w:val="center"/>
            </w:pPr>
            <w:r>
              <w:rPr>
                <w:rFonts w:hint="eastAsia" w:ascii="Times New Roman" w:hAnsi="Times New Roman" w:eastAsia="仿宋_GB2312"/>
                <w:color w:val="000000"/>
                <w:kern w:val="0"/>
                <w:sz w:val="18"/>
                <w:szCs w:val="18"/>
              </w:rPr>
              <w:t>活动现场与该活动主题契合度高。</w:t>
            </w:r>
          </w:p>
        </w:tc>
        <w:tc>
          <w:tcPr>
            <w:tcW w:w="2595" w:type="dxa"/>
            <w:vMerge w:val="restart"/>
            <w:tcBorders>
              <w:top w:val="single" w:color="000000" w:sz="4" w:space="0"/>
              <w:left w:val="single" w:color="000000" w:sz="4" w:space="0"/>
              <w:right w:val="single" w:color="000000" w:sz="4" w:space="0"/>
            </w:tcBorders>
            <w:shd w:val="clear" w:color="auto" w:fill="FFFFFF"/>
            <w:vAlign w:val="center"/>
          </w:tcPr>
          <w:p w14:paraId="177247F4">
            <w:pPr>
              <w:widowControl/>
              <w:jc w:val="center"/>
              <w:textAlignment w:val="center"/>
              <w:rPr>
                <w:rFonts w:ascii="宋体" w:hAnsi="宋体" w:cs="宋体"/>
                <w:color w:val="000000"/>
                <w:kern w:val="0"/>
                <w:sz w:val="22"/>
                <w:szCs w:val="22"/>
                <w:lang w:bidi="ar"/>
              </w:rPr>
            </w:pPr>
            <w:r>
              <w:rPr>
                <w:rFonts w:hint="eastAsia" w:ascii="Times New Roman" w:hAnsi="Times New Roman" w:eastAsia="仿宋_GB2312"/>
                <w:color w:val="000000"/>
                <w:kern w:val="0"/>
                <w:sz w:val="18"/>
                <w:szCs w:val="18"/>
              </w:rPr>
              <w:t>考核人员现场考核</w:t>
            </w:r>
          </w:p>
        </w:tc>
      </w:tr>
      <w:tr w14:paraId="1BF59C16">
        <w:tblPrEx>
          <w:tblCellMar>
            <w:top w:w="0" w:type="dxa"/>
            <w:left w:w="108" w:type="dxa"/>
            <w:bottom w:w="0" w:type="dxa"/>
            <w:right w:w="108" w:type="dxa"/>
          </w:tblCellMar>
        </w:tblPrEx>
        <w:trPr>
          <w:trHeight w:val="265"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35181">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A3622">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6752">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流程合理性</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9C9AD">
            <w:pPr>
              <w:widowControl/>
              <w:jc w:val="left"/>
              <w:textAlignment w:val="center"/>
            </w:pPr>
            <w:r>
              <w:rPr>
                <w:rFonts w:hint="eastAsia" w:ascii="Times New Roman" w:hAnsi="Times New Roman" w:eastAsia="仿宋_GB2312"/>
                <w:color w:val="000000"/>
                <w:kern w:val="0"/>
                <w:sz w:val="18"/>
                <w:szCs w:val="18"/>
              </w:rPr>
              <w:t>活动实际流程与活动策划流程基本相符。</w:t>
            </w:r>
          </w:p>
        </w:tc>
        <w:tc>
          <w:tcPr>
            <w:tcW w:w="2595" w:type="dxa"/>
            <w:vMerge w:val="continue"/>
            <w:tcBorders>
              <w:left w:val="single" w:color="000000" w:sz="4" w:space="0"/>
              <w:right w:val="single" w:color="000000" w:sz="4" w:space="0"/>
            </w:tcBorders>
            <w:shd w:val="clear" w:color="auto" w:fill="FFFFFF"/>
            <w:vAlign w:val="center"/>
          </w:tcPr>
          <w:p w14:paraId="7DEA19DE">
            <w:pPr>
              <w:widowControl/>
              <w:jc w:val="center"/>
              <w:textAlignment w:val="center"/>
              <w:rPr>
                <w:rFonts w:ascii="宋体" w:hAnsi="宋体" w:cs="宋体"/>
                <w:color w:val="000000"/>
                <w:kern w:val="0"/>
                <w:sz w:val="22"/>
                <w:szCs w:val="22"/>
                <w:lang w:bidi="ar"/>
              </w:rPr>
            </w:pPr>
          </w:p>
        </w:tc>
      </w:tr>
      <w:tr w14:paraId="497EB46E">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592BE7B2">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1F7AFFC7">
            <w:pPr>
              <w:jc w:val="center"/>
              <w:rPr>
                <w:rFonts w:ascii="仿宋_GB2312" w:hAnsi="宋体" w:eastAsia="仿宋_GB2312" w:cs="仿宋_GB2312"/>
                <w:b/>
                <w:bCs/>
                <w:color w:val="000000"/>
                <w:sz w:val="24"/>
              </w:rPr>
            </w:pPr>
          </w:p>
        </w:tc>
        <w:tc>
          <w:tcPr>
            <w:tcW w:w="3480" w:type="dxa"/>
            <w:tcBorders>
              <w:top w:val="single" w:color="000000" w:sz="4" w:space="0"/>
              <w:left w:val="single" w:color="000000" w:sz="4" w:space="0"/>
              <w:bottom w:val="single" w:color="000000" w:sz="4" w:space="0"/>
              <w:right w:val="nil"/>
            </w:tcBorders>
            <w:shd w:val="clear" w:color="auto" w:fill="FFFFFF"/>
            <w:vAlign w:val="center"/>
          </w:tcPr>
          <w:p w14:paraId="0E87F3C1">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活动创新性</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0989">
            <w:pPr>
              <w:widowControl/>
              <w:jc w:val="left"/>
              <w:textAlignment w:val="center"/>
              <w:rPr>
                <w:rFonts w:ascii="仿宋_GB2312" w:hAnsi="宋体" w:eastAsia="仿宋_GB2312" w:cs="仿宋_GB2312"/>
                <w:b/>
                <w:bCs/>
                <w:color w:val="000000"/>
                <w:sz w:val="24"/>
              </w:rPr>
            </w:pPr>
            <w:r>
              <w:rPr>
                <w:rFonts w:hint="eastAsia" w:ascii="Times New Roman" w:hAnsi="Times New Roman" w:eastAsia="仿宋_GB2312"/>
                <w:color w:val="000000"/>
                <w:kern w:val="0"/>
                <w:sz w:val="18"/>
                <w:szCs w:val="18"/>
              </w:rPr>
              <w:t>在组织和开展社团活动时，引入新的思维、方法或元素，使活动在形式、内容或执行方式上具备独特性和新颖性。</w:t>
            </w:r>
          </w:p>
        </w:tc>
        <w:tc>
          <w:tcPr>
            <w:tcW w:w="2595" w:type="dxa"/>
            <w:vMerge w:val="continue"/>
            <w:tcBorders>
              <w:left w:val="single" w:color="000000" w:sz="4" w:space="0"/>
              <w:right w:val="single" w:color="000000" w:sz="4" w:space="0"/>
            </w:tcBorders>
            <w:shd w:val="clear" w:color="auto" w:fill="FFFFFF"/>
            <w:vAlign w:val="center"/>
          </w:tcPr>
          <w:p w14:paraId="082A7D6D">
            <w:pPr>
              <w:widowControl/>
              <w:jc w:val="center"/>
              <w:textAlignment w:val="center"/>
              <w:rPr>
                <w:rFonts w:ascii="宋体" w:hAnsi="宋体" w:cs="宋体"/>
                <w:color w:val="000000"/>
                <w:kern w:val="0"/>
                <w:sz w:val="22"/>
                <w:szCs w:val="22"/>
                <w:lang w:bidi="ar"/>
              </w:rPr>
            </w:pPr>
          </w:p>
        </w:tc>
      </w:tr>
      <w:tr w14:paraId="53A7303E">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34322">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E6618">
            <w:pPr>
              <w:jc w:val="center"/>
              <w:rPr>
                <w:rFonts w:ascii="仿宋_GB2312" w:hAnsi="宋体" w:eastAsia="仿宋_GB2312" w:cs="仿宋_GB2312"/>
                <w:b/>
                <w:bCs/>
                <w:color w:val="000000"/>
                <w:sz w:val="24"/>
              </w:rPr>
            </w:pPr>
          </w:p>
        </w:tc>
        <w:tc>
          <w:tcPr>
            <w:tcW w:w="3480" w:type="dxa"/>
            <w:tcBorders>
              <w:top w:val="single" w:color="000000" w:sz="4" w:space="0"/>
              <w:left w:val="single" w:color="000000" w:sz="4" w:space="0"/>
              <w:bottom w:val="single" w:color="000000" w:sz="4" w:space="0"/>
              <w:right w:val="nil"/>
            </w:tcBorders>
            <w:shd w:val="clear" w:color="auto" w:fill="FFFFFF"/>
            <w:vAlign w:val="center"/>
          </w:tcPr>
          <w:p w14:paraId="25253F13">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宣传效果</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766A9">
            <w:pPr>
              <w:widowControl/>
              <w:jc w:val="left"/>
              <w:textAlignment w:val="center"/>
              <w:rPr>
                <w:rFonts w:ascii="仿宋_GB2312" w:hAnsi="宋体" w:eastAsia="仿宋_GB2312" w:cs="仿宋_GB2312"/>
                <w:b/>
                <w:bCs/>
                <w:color w:val="000000"/>
                <w:sz w:val="24"/>
              </w:rPr>
            </w:pPr>
            <w:r>
              <w:rPr>
                <w:rFonts w:hint="eastAsia" w:ascii="Times New Roman" w:hAnsi="Times New Roman" w:eastAsia="仿宋_GB2312"/>
                <w:color w:val="000000"/>
                <w:kern w:val="0"/>
                <w:sz w:val="18"/>
                <w:szCs w:val="18"/>
              </w:rPr>
              <w:t>提前利用社交平台进行宣传，达到良好的宣传效果。</w:t>
            </w:r>
          </w:p>
        </w:tc>
        <w:tc>
          <w:tcPr>
            <w:tcW w:w="2595" w:type="dxa"/>
            <w:vMerge w:val="continue"/>
            <w:tcBorders>
              <w:left w:val="single" w:color="000000" w:sz="4" w:space="0"/>
              <w:right w:val="single" w:color="000000" w:sz="4" w:space="0"/>
            </w:tcBorders>
            <w:shd w:val="clear" w:color="auto" w:fill="FFFFFF"/>
            <w:vAlign w:val="center"/>
          </w:tcPr>
          <w:p w14:paraId="2CA13125">
            <w:pPr>
              <w:widowControl/>
              <w:jc w:val="center"/>
              <w:textAlignment w:val="center"/>
              <w:rPr>
                <w:rFonts w:ascii="宋体" w:hAnsi="宋体" w:cs="宋体"/>
                <w:color w:val="000000"/>
                <w:kern w:val="0"/>
                <w:sz w:val="22"/>
                <w:szCs w:val="22"/>
                <w:lang w:bidi="ar"/>
              </w:rPr>
            </w:pPr>
          </w:p>
        </w:tc>
      </w:tr>
      <w:tr w14:paraId="26C92AA0">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786D8">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C6458">
            <w:pPr>
              <w:jc w:val="center"/>
              <w:rPr>
                <w:rFonts w:ascii="仿宋_GB2312" w:hAnsi="宋体" w:eastAsia="仿宋_GB2312" w:cs="仿宋_GB2312"/>
                <w:b/>
                <w:bCs/>
                <w:color w:val="000000"/>
                <w:sz w:val="24"/>
              </w:rPr>
            </w:pPr>
          </w:p>
        </w:tc>
        <w:tc>
          <w:tcPr>
            <w:tcW w:w="3480" w:type="dxa"/>
            <w:tcBorders>
              <w:top w:val="single" w:color="000000" w:sz="4" w:space="0"/>
              <w:left w:val="single" w:color="000000" w:sz="4" w:space="0"/>
              <w:bottom w:val="single" w:color="000000" w:sz="4" w:space="0"/>
              <w:right w:val="nil"/>
            </w:tcBorders>
            <w:shd w:val="clear" w:color="auto" w:fill="FFFFFF"/>
            <w:vAlign w:val="center"/>
          </w:tcPr>
          <w:p w14:paraId="7A677B09">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活动现场工作人员组织情况</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CCD39">
            <w:pPr>
              <w:widowControl/>
              <w:jc w:val="left"/>
              <w:textAlignment w:val="center"/>
              <w:rPr>
                <w:rFonts w:ascii="仿宋_GB2312" w:hAnsi="宋体" w:eastAsia="仿宋_GB2312" w:cs="仿宋_GB2312"/>
                <w:b/>
                <w:bCs/>
                <w:color w:val="000000"/>
                <w:sz w:val="24"/>
              </w:rPr>
            </w:pPr>
            <w:r>
              <w:rPr>
                <w:rFonts w:hint="eastAsia" w:ascii="Times New Roman" w:hAnsi="Times New Roman" w:eastAsia="仿宋_GB2312"/>
                <w:color w:val="000000"/>
                <w:kern w:val="0"/>
                <w:sz w:val="18"/>
                <w:szCs w:val="18"/>
              </w:rPr>
              <w:t>工作人员安排到位，井井有条，各司其职，无消极怠工现象。</w:t>
            </w:r>
          </w:p>
        </w:tc>
        <w:tc>
          <w:tcPr>
            <w:tcW w:w="2595" w:type="dxa"/>
            <w:vMerge w:val="continue"/>
            <w:tcBorders>
              <w:left w:val="single" w:color="000000" w:sz="4" w:space="0"/>
              <w:right w:val="single" w:color="000000" w:sz="4" w:space="0"/>
            </w:tcBorders>
            <w:shd w:val="clear" w:color="auto" w:fill="FFFFFF"/>
            <w:vAlign w:val="center"/>
          </w:tcPr>
          <w:p w14:paraId="18D46083">
            <w:pPr>
              <w:widowControl/>
              <w:jc w:val="center"/>
              <w:textAlignment w:val="center"/>
              <w:rPr>
                <w:rFonts w:ascii="宋体" w:hAnsi="宋体" w:cs="宋体"/>
                <w:color w:val="000000"/>
                <w:kern w:val="0"/>
                <w:sz w:val="22"/>
                <w:szCs w:val="22"/>
                <w:lang w:bidi="ar"/>
              </w:rPr>
            </w:pPr>
          </w:p>
        </w:tc>
      </w:tr>
      <w:tr w14:paraId="1BAA3514">
        <w:tblPrEx>
          <w:tblCellMar>
            <w:top w:w="0" w:type="dxa"/>
            <w:left w:w="108" w:type="dxa"/>
            <w:bottom w:w="0" w:type="dxa"/>
            <w:right w:w="108" w:type="dxa"/>
          </w:tblCellMar>
        </w:tblPrEx>
        <w:trPr>
          <w:trHeight w:val="290"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7FF85">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2A024">
            <w:pPr>
              <w:jc w:val="center"/>
              <w:rPr>
                <w:rFonts w:cs="Calibri"/>
                <w:color w:val="000000"/>
                <w:szCs w:val="21"/>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ACB7B">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活动现场参与者情况</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601A">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参与者积极参加活动，现场气氛活跃。</w:t>
            </w:r>
          </w:p>
        </w:tc>
        <w:tc>
          <w:tcPr>
            <w:tcW w:w="2595" w:type="dxa"/>
            <w:vMerge w:val="continue"/>
            <w:tcBorders>
              <w:left w:val="single" w:color="000000" w:sz="4" w:space="0"/>
              <w:right w:val="single" w:color="000000" w:sz="4" w:space="0"/>
            </w:tcBorders>
            <w:shd w:val="clear" w:color="auto" w:fill="FFFFFF"/>
            <w:vAlign w:val="center"/>
          </w:tcPr>
          <w:p w14:paraId="5D9F9226">
            <w:pPr>
              <w:widowControl/>
              <w:jc w:val="center"/>
              <w:textAlignment w:val="center"/>
              <w:rPr>
                <w:rFonts w:ascii="宋体" w:hAnsi="宋体" w:cs="宋体"/>
                <w:color w:val="000000"/>
                <w:kern w:val="0"/>
                <w:sz w:val="22"/>
                <w:szCs w:val="22"/>
                <w:lang w:bidi="ar"/>
              </w:rPr>
            </w:pPr>
          </w:p>
        </w:tc>
      </w:tr>
      <w:tr w14:paraId="67C5FAA4">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D00B5">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EFAFC">
            <w:pPr>
              <w:jc w:val="center"/>
              <w:rPr>
                <w:rFonts w:cs="Calibri"/>
                <w:color w:val="000000"/>
                <w:szCs w:val="21"/>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56738">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安全风险</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3008">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面对突发情况有相应的应急措施。</w:t>
            </w:r>
          </w:p>
        </w:tc>
        <w:tc>
          <w:tcPr>
            <w:tcW w:w="2595" w:type="dxa"/>
            <w:vMerge w:val="continue"/>
            <w:tcBorders>
              <w:left w:val="single" w:color="000000" w:sz="4" w:space="0"/>
              <w:right w:val="single" w:color="000000" w:sz="4" w:space="0"/>
            </w:tcBorders>
            <w:shd w:val="clear" w:color="auto" w:fill="FFFFFF"/>
            <w:vAlign w:val="center"/>
          </w:tcPr>
          <w:p w14:paraId="6029FAB6">
            <w:pPr>
              <w:widowControl/>
              <w:jc w:val="center"/>
              <w:textAlignment w:val="center"/>
              <w:rPr>
                <w:rFonts w:ascii="宋体" w:hAnsi="宋体" w:cs="宋体"/>
                <w:color w:val="000000"/>
                <w:kern w:val="0"/>
                <w:sz w:val="22"/>
                <w:szCs w:val="22"/>
                <w:lang w:bidi="ar"/>
              </w:rPr>
            </w:pPr>
          </w:p>
        </w:tc>
      </w:tr>
      <w:tr w14:paraId="11B1E373">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E5340">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3ED815DE">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311B">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负责人是否到场</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379F">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活动负责人重视活动开展情况，积极到场统筹活动事项。</w:t>
            </w:r>
          </w:p>
        </w:tc>
        <w:tc>
          <w:tcPr>
            <w:tcW w:w="2595" w:type="dxa"/>
            <w:vMerge w:val="continue"/>
            <w:tcBorders>
              <w:left w:val="single" w:color="000000" w:sz="4" w:space="0"/>
              <w:bottom w:val="single" w:color="000000" w:sz="4" w:space="0"/>
              <w:right w:val="single" w:color="000000" w:sz="4" w:space="0"/>
            </w:tcBorders>
            <w:shd w:val="clear" w:color="auto" w:fill="FFFFFF"/>
            <w:vAlign w:val="center"/>
          </w:tcPr>
          <w:p w14:paraId="184BEDAB">
            <w:pPr>
              <w:widowControl/>
              <w:jc w:val="center"/>
              <w:textAlignment w:val="center"/>
              <w:rPr>
                <w:rFonts w:ascii="宋体" w:hAnsi="宋体" w:cs="宋体"/>
                <w:color w:val="000000"/>
                <w:kern w:val="0"/>
                <w:sz w:val="22"/>
                <w:szCs w:val="22"/>
                <w:lang w:bidi="ar"/>
              </w:rPr>
            </w:pPr>
          </w:p>
        </w:tc>
      </w:tr>
      <w:tr w14:paraId="4033ADB6">
        <w:tblPrEx>
          <w:tblCellMar>
            <w:top w:w="0" w:type="dxa"/>
            <w:left w:w="108" w:type="dxa"/>
            <w:bottom w:w="0" w:type="dxa"/>
            <w:right w:w="108" w:type="dxa"/>
          </w:tblCellMar>
        </w:tblPrEx>
        <w:trPr>
          <w:trHeight w:val="312" w:hRule="atLeast"/>
          <w:jc w:val="center"/>
        </w:trPr>
        <w:tc>
          <w:tcPr>
            <w:tcW w:w="1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9681E">
            <w:pPr>
              <w:widowControl/>
              <w:jc w:val="center"/>
              <w:textAlignment w:val="center"/>
              <w:rPr>
                <w:rFonts w:ascii="仿宋_GB2312" w:hAnsi="宋体" w:eastAsia="仿宋_GB2312" w:cs="仿宋_GB2312"/>
                <w:b/>
                <w:bCs/>
                <w:color w:val="000000"/>
                <w:sz w:val="24"/>
              </w:rPr>
            </w:pPr>
            <w:r>
              <w:rPr>
                <w:rFonts w:hint="eastAsia" w:ascii="Times New Roman" w:hAnsi="Times New Roman" w:eastAsia="黑体"/>
                <w:b/>
                <w:bCs/>
                <w:color w:val="000000"/>
                <w:kern w:val="0"/>
                <w:sz w:val="18"/>
                <w:szCs w:val="18"/>
              </w:rPr>
              <w:t>后期考核（30%）</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D9466">
            <w:pPr>
              <w:widowControl/>
              <w:jc w:val="center"/>
              <w:textAlignment w:val="center"/>
              <w:rPr>
                <w:rFonts w:ascii="Times New Roman" w:hAnsi="Times New Roman" w:eastAsia="楷体"/>
                <w:b/>
                <w:bCs/>
                <w:color w:val="000000"/>
                <w:kern w:val="0"/>
                <w:sz w:val="18"/>
                <w:szCs w:val="18"/>
              </w:rPr>
            </w:pPr>
            <w:r>
              <w:rPr>
                <w:rFonts w:hint="eastAsia" w:ascii="Times New Roman" w:hAnsi="Times New Roman" w:eastAsia="楷体"/>
                <w:b/>
                <w:bCs/>
                <w:color w:val="000000"/>
                <w:kern w:val="0"/>
                <w:sz w:val="18"/>
                <w:szCs w:val="18"/>
              </w:rPr>
              <w:t>小计总分</w:t>
            </w:r>
          </w:p>
          <w:p w14:paraId="78C85100">
            <w:pPr>
              <w:widowControl/>
              <w:jc w:val="center"/>
              <w:textAlignment w:val="center"/>
              <w:rPr>
                <w:rFonts w:ascii="仿宋_GB2312" w:hAnsi="宋体" w:eastAsia="仿宋_GB2312" w:cs="仿宋_GB2312"/>
                <w:color w:val="000000"/>
                <w:sz w:val="24"/>
              </w:rPr>
            </w:pPr>
            <w:r>
              <w:rPr>
                <w:rFonts w:hint="eastAsia" w:ascii="Times New Roman" w:hAnsi="Times New Roman" w:eastAsia="楷体"/>
                <w:b/>
                <w:bCs/>
                <w:color w:val="000000"/>
                <w:kern w:val="0"/>
                <w:sz w:val="18"/>
                <w:szCs w:val="18"/>
              </w:rPr>
              <w:t>（30分）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7AFD">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活动管理、场地善后工作</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35D63">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活动结束后，整理物品，活动场地干净整洁。</w:t>
            </w:r>
          </w:p>
        </w:tc>
        <w:tc>
          <w:tcPr>
            <w:tcW w:w="2595" w:type="dxa"/>
            <w:vMerge w:val="restart"/>
            <w:tcBorders>
              <w:top w:val="single" w:color="000000" w:sz="4" w:space="0"/>
              <w:left w:val="single" w:color="000000" w:sz="4" w:space="0"/>
              <w:right w:val="single" w:color="000000" w:sz="4" w:space="0"/>
            </w:tcBorders>
            <w:shd w:val="clear" w:color="auto" w:fill="FFFFFF"/>
            <w:vAlign w:val="center"/>
          </w:tcPr>
          <w:p w14:paraId="0E58E9F9">
            <w:pPr>
              <w:widowControl/>
              <w:jc w:val="center"/>
              <w:textAlignment w:val="center"/>
              <w:rPr>
                <w:rFonts w:ascii="宋体" w:hAnsi="宋体" w:cs="宋体"/>
                <w:color w:val="000000"/>
                <w:kern w:val="0"/>
                <w:sz w:val="22"/>
                <w:szCs w:val="22"/>
                <w:lang w:bidi="ar"/>
              </w:rPr>
            </w:pPr>
            <w:r>
              <w:rPr>
                <w:rFonts w:hint="eastAsia" w:ascii="Times New Roman" w:hAnsi="Times New Roman" w:eastAsia="仿宋_GB2312"/>
                <w:color w:val="000000"/>
                <w:kern w:val="0"/>
                <w:sz w:val="18"/>
                <w:szCs w:val="18"/>
              </w:rPr>
              <w:t>现场考核与社联记录相结合</w:t>
            </w:r>
          </w:p>
        </w:tc>
      </w:tr>
      <w:tr w14:paraId="5B0439FC">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EDE1D">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BD7CF">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8D811">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后期材料整理上报</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7C28">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活动审批表、策划书、新闻稿、活动总结交至社联办公室。</w:t>
            </w:r>
          </w:p>
        </w:tc>
        <w:tc>
          <w:tcPr>
            <w:tcW w:w="2595" w:type="dxa"/>
            <w:vMerge w:val="continue"/>
            <w:tcBorders>
              <w:left w:val="single" w:color="000000" w:sz="4" w:space="0"/>
              <w:right w:val="single" w:color="000000" w:sz="4" w:space="0"/>
            </w:tcBorders>
            <w:shd w:val="clear" w:color="auto" w:fill="FFFFFF"/>
            <w:vAlign w:val="center"/>
          </w:tcPr>
          <w:p w14:paraId="4D3A8886">
            <w:pPr>
              <w:widowControl/>
              <w:jc w:val="center"/>
              <w:textAlignment w:val="center"/>
              <w:rPr>
                <w:rFonts w:ascii="宋体" w:hAnsi="宋体" w:cs="宋体"/>
                <w:color w:val="000000"/>
                <w:kern w:val="0"/>
                <w:sz w:val="22"/>
                <w:szCs w:val="22"/>
                <w:lang w:bidi="ar"/>
              </w:rPr>
            </w:pPr>
          </w:p>
        </w:tc>
      </w:tr>
      <w:tr w14:paraId="6BDFC84C">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9500F">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6DC83">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304D8">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活动新闻投稿</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24F8">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活动结束后，投稿材料在活动结束一周内上交。</w:t>
            </w:r>
          </w:p>
        </w:tc>
        <w:tc>
          <w:tcPr>
            <w:tcW w:w="2595" w:type="dxa"/>
            <w:vMerge w:val="continue"/>
            <w:tcBorders>
              <w:left w:val="single" w:color="000000" w:sz="4" w:space="0"/>
              <w:bottom w:val="single" w:color="000000" w:sz="4" w:space="0"/>
              <w:right w:val="single" w:color="000000" w:sz="4" w:space="0"/>
            </w:tcBorders>
            <w:shd w:val="clear" w:color="auto" w:fill="FFFFFF"/>
            <w:vAlign w:val="center"/>
          </w:tcPr>
          <w:p w14:paraId="707B834D">
            <w:pPr>
              <w:widowControl/>
              <w:jc w:val="center"/>
              <w:textAlignment w:val="center"/>
              <w:rPr>
                <w:rFonts w:ascii="宋体" w:hAnsi="宋体" w:cs="宋体"/>
                <w:color w:val="000000"/>
                <w:kern w:val="0"/>
                <w:sz w:val="22"/>
                <w:szCs w:val="22"/>
                <w:lang w:bidi="ar"/>
              </w:rPr>
            </w:pPr>
          </w:p>
        </w:tc>
      </w:tr>
      <w:tr w14:paraId="6FD70391">
        <w:tblPrEx>
          <w:tblCellMar>
            <w:top w:w="0" w:type="dxa"/>
            <w:left w:w="108" w:type="dxa"/>
            <w:bottom w:w="0" w:type="dxa"/>
            <w:right w:w="108" w:type="dxa"/>
          </w:tblCellMar>
        </w:tblPrEx>
        <w:trPr>
          <w:trHeight w:val="312" w:hRule="atLeast"/>
          <w:jc w:val="center"/>
        </w:trPr>
        <w:tc>
          <w:tcPr>
            <w:tcW w:w="1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F0A75">
            <w:pPr>
              <w:widowControl/>
              <w:jc w:val="center"/>
              <w:textAlignment w:val="center"/>
              <w:rPr>
                <w:rFonts w:ascii="仿宋_GB2312" w:hAnsi="宋体" w:eastAsia="仿宋_GB2312" w:cs="仿宋_GB2312"/>
                <w:b/>
                <w:bCs/>
                <w:color w:val="000000"/>
                <w:sz w:val="24"/>
              </w:rPr>
            </w:pPr>
            <w:r>
              <w:rPr>
                <w:rFonts w:hint="eastAsia" w:ascii="Times New Roman" w:hAnsi="Times New Roman" w:eastAsia="黑体"/>
                <w:b/>
                <w:bCs/>
                <w:color w:val="000000"/>
                <w:kern w:val="0"/>
                <w:sz w:val="18"/>
                <w:szCs w:val="18"/>
              </w:rPr>
              <w:t>参与者反馈（20%</w:t>
            </w:r>
            <w:r>
              <w:rPr>
                <w:rFonts w:hint="eastAsia" w:ascii="宋体" w:hAnsi="宋体" w:cs="宋体"/>
                <w:color w:val="000000"/>
                <w:kern w:val="0"/>
                <w:sz w:val="22"/>
                <w:szCs w:val="22"/>
                <w:lang w:bidi="ar"/>
              </w:rPr>
              <w:t>）</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023573">
            <w:pPr>
              <w:widowControl/>
              <w:jc w:val="center"/>
              <w:textAlignment w:val="center"/>
              <w:rPr>
                <w:rFonts w:ascii="Times New Roman" w:hAnsi="Times New Roman" w:eastAsia="楷体"/>
                <w:b/>
                <w:bCs/>
                <w:color w:val="000000"/>
                <w:kern w:val="0"/>
                <w:sz w:val="18"/>
                <w:szCs w:val="18"/>
              </w:rPr>
            </w:pPr>
            <w:r>
              <w:rPr>
                <w:rFonts w:hint="eastAsia" w:ascii="Times New Roman" w:hAnsi="Times New Roman" w:eastAsia="楷体"/>
                <w:b/>
                <w:bCs/>
                <w:color w:val="000000"/>
                <w:kern w:val="0"/>
                <w:sz w:val="18"/>
                <w:szCs w:val="18"/>
              </w:rPr>
              <w:t>小计总分</w:t>
            </w:r>
          </w:p>
          <w:p w14:paraId="3BD2598B">
            <w:pPr>
              <w:widowControl/>
              <w:jc w:val="center"/>
              <w:textAlignment w:val="center"/>
              <w:rPr>
                <w:rFonts w:ascii="仿宋_GB2312" w:hAnsi="宋体" w:eastAsia="仿宋_GB2312" w:cs="仿宋_GB2312"/>
                <w:color w:val="000000"/>
                <w:sz w:val="24"/>
              </w:rPr>
            </w:pPr>
            <w:r>
              <w:rPr>
                <w:rFonts w:hint="eastAsia" w:ascii="Times New Roman" w:hAnsi="Times New Roman" w:eastAsia="楷体"/>
                <w:b/>
                <w:bCs/>
                <w:color w:val="000000"/>
                <w:kern w:val="0"/>
                <w:sz w:val="18"/>
                <w:szCs w:val="18"/>
              </w:rPr>
              <w:t>（20分）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9D814">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参与人员</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6AAA">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在活动现场随机采访参与活动的同学，记录相关感受。</w:t>
            </w:r>
          </w:p>
        </w:tc>
        <w:tc>
          <w:tcPr>
            <w:tcW w:w="2595" w:type="dxa"/>
            <w:vMerge w:val="restart"/>
            <w:tcBorders>
              <w:top w:val="single" w:color="000000" w:sz="4" w:space="0"/>
              <w:left w:val="single" w:color="000000" w:sz="4" w:space="0"/>
              <w:right w:val="single" w:color="000000" w:sz="4" w:space="0"/>
            </w:tcBorders>
            <w:shd w:val="clear" w:color="auto" w:fill="FFFFFF"/>
            <w:vAlign w:val="center"/>
          </w:tcPr>
          <w:p w14:paraId="072D5949">
            <w:pPr>
              <w:widowControl/>
              <w:jc w:val="center"/>
              <w:textAlignment w:val="center"/>
              <w:rPr>
                <w:rFonts w:ascii="宋体" w:hAnsi="宋体" w:cs="宋体"/>
                <w:color w:val="000000"/>
                <w:kern w:val="0"/>
                <w:sz w:val="24"/>
                <w:lang w:bidi="ar"/>
              </w:rPr>
            </w:pPr>
            <w:r>
              <w:rPr>
                <w:rFonts w:hint="eastAsia" w:ascii="Times New Roman" w:hAnsi="Times New Roman" w:eastAsia="仿宋_GB2312"/>
                <w:color w:val="000000"/>
                <w:kern w:val="0"/>
                <w:sz w:val="18"/>
                <w:szCs w:val="18"/>
              </w:rPr>
              <w:t>考核人员现场考核</w:t>
            </w:r>
          </w:p>
        </w:tc>
      </w:tr>
      <w:tr w14:paraId="4C1BA387">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E53230">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849C7">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8FBDA">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考核人员</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9551C">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社联人员体验并考核活动后的相关感受。</w:t>
            </w:r>
          </w:p>
        </w:tc>
        <w:tc>
          <w:tcPr>
            <w:tcW w:w="2595" w:type="dxa"/>
            <w:vMerge w:val="continue"/>
            <w:tcBorders>
              <w:left w:val="single" w:color="000000" w:sz="4" w:space="0"/>
              <w:right w:val="single" w:color="000000" w:sz="4" w:space="0"/>
            </w:tcBorders>
            <w:shd w:val="clear" w:color="auto" w:fill="FFFFFF"/>
            <w:vAlign w:val="center"/>
          </w:tcPr>
          <w:p w14:paraId="58E84E83">
            <w:pPr>
              <w:widowControl/>
              <w:jc w:val="center"/>
              <w:textAlignment w:val="center"/>
              <w:rPr>
                <w:rFonts w:ascii="宋体" w:hAnsi="宋体" w:cs="宋体"/>
                <w:color w:val="000000"/>
                <w:kern w:val="0"/>
                <w:sz w:val="24"/>
                <w:lang w:bidi="ar"/>
              </w:rPr>
            </w:pPr>
          </w:p>
        </w:tc>
      </w:tr>
      <w:tr w14:paraId="1A3901AC">
        <w:tblPrEx>
          <w:tblCellMar>
            <w:top w:w="0" w:type="dxa"/>
            <w:left w:w="108" w:type="dxa"/>
            <w:bottom w:w="0" w:type="dxa"/>
            <w:right w:w="108" w:type="dxa"/>
          </w:tblCellMar>
        </w:tblPrEx>
        <w:trPr>
          <w:trHeight w:val="312" w:hRule="atLeast"/>
          <w:jc w:val="center"/>
        </w:trPr>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1E917">
            <w:pPr>
              <w:jc w:val="center"/>
              <w:rPr>
                <w:rFonts w:ascii="仿宋_GB2312" w:hAnsi="宋体" w:eastAsia="仿宋_GB2312" w:cs="仿宋_GB2312"/>
                <w:b/>
                <w:bCs/>
                <w:color w:val="000000"/>
                <w:sz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9DC54">
            <w:pPr>
              <w:jc w:val="center"/>
              <w:rPr>
                <w:rFonts w:ascii="仿宋_GB2312" w:hAnsi="宋体" w:eastAsia="仿宋_GB2312" w:cs="仿宋_GB2312"/>
                <w:color w:val="000000"/>
                <w:sz w:val="24"/>
              </w:rPr>
            </w:pP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BF013">
            <w:pPr>
              <w:widowControl/>
              <w:jc w:val="center"/>
              <w:rPr>
                <w:rFonts w:ascii="Times New Roman" w:hAnsi="楷体" w:eastAsia="楷体"/>
                <w:b/>
                <w:bCs/>
                <w:color w:val="000000"/>
                <w:kern w:val="0"/>
                <w:sz w:val="18"/>
                <w:szCs w:val="18"/>
              </w:rPr>
            </w:pPr>
            <w:r>
              <w:rPr>
                <w:rFonts w:hint="eastAsia" w:ascii="Times New Roman" w:hAnsi="楷体" w:eastAsia="楷体"/>
                <w:b/>
                <w:bCs/>
                <w:color w:val="000000"/>
                <w:kern w:val="0"/>
                <w:sz w:val="18"/>
                <w:szCs w:val="18"/>
              </w:rPr>
              <w:t>值班人员</w:t>
            </w:r>
          </w:p>
        </w:tc>
        <w:tc>
          <w:tcPr>
            <w:tcW w:w="6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1AD1F">
            <w:pPr>
              <w:widowControl/>
              <w:jc w:val="left"/>
              <w:textAlignment w:val="center"/>
              <w:rPr>
                <w:rFonts w:ascii="仿宋_GB2312" w:hAnsi="宋体" w:eastAsia="仿宋_GB2312" w:cs="仿宋_GB2312"/>
                <w:color w:val="000000"/>
                <w:sz w:val="24"/>
              </w:rPr>
            </w:pPr>
            <w:r>
              <w:rPr>
                <w:rFonts w:hint="eastAsia" w:ascii="Times New Roman" w:hAnsi="Times New Roman" w:eastAsia="仿宋_GB2312"/>
                <w:color w:val="000000"/>
                <w:kern w:val="0"/>
                <w:sz w:val="18"/>
                <w:szCs w:val="18"/>
              </w:rPr>
              <w:t>询问值班人员对活动的切身感受。</w:t>
            </w:r>
          </w:p>
        </w:tc>
        <w:tc>
          <w:tcPr>
            <w:tcW w:w="2595" w:type="dxa"/>
            <w:vMerge w:val="continue"/>
            <w:tcBorders>
              <w:left w:val="single" w:color="000000" w:sz="4" w:space="0"/>
              <w:bottom w:val="single" w:color="000000" w:sz="4" w:space="0"/>
              <w:right w:val="single" w:color="000000" w:sz="4" w:space="0"/>
            </w:tcBorders>
            <w:shd w:val="clear" w:color="auto" w:fill="FFFFFF"/>
            <w:vAlign w:val="center"/>
          </w:tcPr>
          <w:p w14:paraId="12770A67">
            <w:pPr>
              <w:widowControl/>
              <w:jc w:val="center"/>
              <w:textAlignment w:val="center"/>
              <w:rPr>
                <w:rFonts w:ascii="宋体" w:hAnsi="宋体" w:cs="宋体"/>
                <w:color w:val="000000"/>
                <w:kern w:val="0"/>
                <w:sz w:val="24"/>
                <w:lang w:bidi="ar"/>
              </w:rPr>
            </w:pPr>
          </w:p>
        </w:tc>
      </w:tr>
    </w:tbl>
    <w:p w14:paraId="25871785">
      <w:pPr>
        <w:autoSpaceDE w:val="0"/>
        <w:autoSpaceDN w:val="0"/>
        <w:adjustRightInd w:val="0"/>
        <w:snapToGrid w:val="0"/>
        <w:spacing w:line="348" w:lineRule="auto"/>
        <w:jc w:val="left"/>
        <w:rPr>
          <w:rFonts w:ascii="Times New Roman" w:hAnsi="Times New Roman" w:eastAsia="仿宋_GB2312"/>
          <w:b/>
          <w:color w:val="000000"/>
          <w:sz w:val="32"/>
          <w:szCs w:val="32"/>
        </w:rPr>
      </w:pPr>
    </w:p>
    <w:p w14:paraId="18D4508B">
      <w:pPr>
        <w:pBdr>
          <w:top w:val="none" w:color="auto" w:sz="0" w:space="6"/>
        </w:pBdr>
        <w:tabs>
          <w:tab w:val="left" w:pos="1645"/>
          <w:tab w:val="left" w:pos="5699"/>
          <w:tab w:val="center" w:pos="6378"/>
        </w:tabs>
        <w:adjustRightInd w:val="0"/>
        <w:snapToGrid w:val="0"/>
        <w:spacing w:line="348" w:lineRule="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ab/>
      </w:r>
      <w:r>
        <w:rPr>
          <w:rFonts w:hint="eastAsia" w:ascii="Times New Roman" w:hAnsi="Times New Roman" w:eastAsia="仿宋_GB2312"/>
          <w:color w:val="000000"/>
          <w:sz w:val="28"/>
          <w:szCs w:val="28"/>
        </w:rPr>
        <w:tab/>
      </w:r>
      <w:r>
        <w:rPr>
          <w:rFonts w:hint="eastAsia" w:ascii="Times New Roman" w:hAnsi="Times New Roman" w:eastAsia="仿宋_GB2312"/>
          <w:color w:val="000000"/>
          <w:sz w:val="28"/>
          <w:szCs w:val="28"/>
        </w:rPr>
        <w:tab/>
      </w:r>
    </w:p>
    <w:sectPr>
      <w:footerReference r:id="rId5" w:type="default"/>
      <w:footerReference r:id="rId6" w:type="even"/>
      <w:pgSz w:w="16840" w:h="11907" w:orient="landscape"/>
      <w:pgMar w:top="1474" w:right="1985" w:bottom="1588" w:left="2098" w:header="851" w:footer="1588" w:gutter="0"/>
      <w:cols w:space="720" w:num="1"/>
      <w:docGrid w:linePitch="6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C453">
    <w:pPr>
      <w:pStyle w:val="7"/>
      <w:framePr w:wrap="around" w:vAnchor="text" w:hAnchor="margin" w:xAlign="outside" w:y="-207"/>
      <w:rPr>
        <w:rFonts w:ascii="Times New Roman" w:hAnsi="Times New Roman" w:eastAsia="仿宋_GB2312"/>
      </w:rPr>
    </w:pPr>
    <w:r>
      <w:rPr>
        <w:rStyle w:val="12"/>
        <w:rFonts w:ascii="Times New Roman" w:hAnsi="Times New Roman" w:eastAsia="仿宋_GB2312" w:cs="Times New Roman"/>
        <w:sz w:val="21"/>
      </w:rPr>
      <w:t>—</w:t>
    </w:r>
    <w:r>
      <w:rPr>
        <w:rStyle w:val="12"/>
        <w:rFonts w:ascii="Times New Roman" w:hAnsi="Times New Roman" w:eastAsia="仿宋_GB2312" w:cs="Times New Roman"/>
        <w:sz w:val="28"/>
        <w:szCs w:val="28"/>
      </w:rPr>
      <w:fldChar w:fldCharType="begin"/>
    </w:r>
    <w:r>
      <w:rPr>
        <w:rStyle w:val="12"/>
        <w:rFonts w:ascii="Times New Roman" w:hAnsi="Times New Roman" w:eastAsia="仿宋_GB2312" w:cs="Times New Roman"/>
        <w:sz w:val="28"/>
        <w:szCs w:val="28"/>
      </w:rPr>
      <w:instrText xml:space="preserve"> PAGE </w:instrText>
    </w:r>
    <w:r>
      <w:rPr>
        <w:rStyle w:val="12"/>
        <w:rFonts w:ascii="Times New Roman" w:hAnsi="Times New Roman" w:eastAsia="仿宋_GB2312" w:cs="Times New Roman"/>
        <w:sz w:val="28"/>
        <w:szCs w:val="28"/>
      </w:rPr>
      <w:fldChar w:fldCharType="separate"/>
    </w:r>
    <w:r>
      <w:rPr>
        <w:rStyle w:val="12"/>
        <w:rFonts w:ascii="Times New Roman" w:hAnsi="Times New Roman" w:eastAsia="仿宋_GB2312" w:cs="Times New Roman"/>
        <w:sz w:val="28"/>
        <w:szCs w:val="28"/>
      </w:rPr>
      <w:t>3</w:t>
    </w:r>
    <w:r>
      <w:rPr>
        <w:rStyle w:val="12"/>
        <w:rFonts w:ascii="Times New Roman" w:hAnsi="Times New Roman" w:eastAsia="仿宋_GB2312" w:cs="Times New Roman"/>
        <w:sz w:val="28"/>
        <w:szCs w:val="28"/>
      </w:rPr>
      <w:fldChar w:fldCharType="end"/>
    </w:r>
    <w:r>
      <w:rPr>
        <w:rStyle w:val="12"/>
        <w:rFonts w:ascii="Times New Roman" w:hAnsi="Times New Roman" w:eastAsia="仿宋_GB2312" w:cs="Times New Roman"/>
        <w:sz w:val="21"/>
      </w:rPr>
      <w:t>—</w:t>
    </w:r>
  </w:p>
  <w:p w14:paraId="0F8B962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8968">
    <w:pPr>
      <w:pStyle w:val="7"/>
      <w:framePr w:wrap="around" w:vAnchor="text" w:hAnchor="page" w:x="1522" w:y="-207"/>
      <w:rPr>
        <w:rFonts w:ascii="宋体" w:hAnsi="宋体"/>
      </w:rPr>
    </w:pPr>
    <w:r>
      <w:rPr>
        <w:rStyle w:val="12"/>
        <w:rFonts w:hint="eastAsia"/>
        <w:sz w:val="21"/>
      </w:rPr>
      <w:t>—</w:t>
    </w:r>
    <w:r>
      <w:rPr>
        <w:rStyle w:val="12"/>
        <w:sz w:val="28"/>
        <w:szCs w:val="28"/>
      </w:rPr>
      <w:fldChar w:fldCharType="begin"/>
    </w:r>
    <w:r>
      <w:rPr>
        <w:rStyle w:val="12"/>
        <w:sz w:val="28"/>
        <w:szCs w:val="28"/>
      </w:rPr>
      <w:instrText xml:space="preserve"> PAGE </w:instrText>
    </w:r>
    <w:r>
      <w:rPr>
        <w:rStyle w:val="12"/>
        <w:sz w:val="28"/>
        <w:szCs w:val="28"/>
      </w:rPr>
      <w:fldChar w:fldCharType="separate"/>
    </w:r>
    <w:r>
      <w:rPr>
        <w:rStyle w:val="12"/>
        <w:sz w:val="28"/>
        <w:szCs w:val="28"/>
      </w:rPr>
      <w:t>6</w:t>
    </w:r>
    <w:r>
      <w:rPr>
        <w:rStyle w:val="12"/>
        <w:sz w:val="28"/>
        <w:szCs w:val="28"/>
      </w:rPr>
      <w:fldChar w:fldCharType="end"/>
    </w:r>
    <w:r>
      <w:rPr>
        <w:rStyle w:val="12"/>
        <w:rFonts w:hint="eastAsia"/>
        <w:sz w:val="21"/>
      </w:rPr>
      <w:t>—</w:t>
    </w:r>
  </w:p>
  <w:p w14:paraId="22E996A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2E28">
    <w:pPr>
      <w:pStyle w:val="7"/>
      <w:framePr w:wrap="around" w:vAnchor="text" w:hAnchor="margin" w:xAlign="outside" w:y="1"/>
      <w:spacing w:line="360" w:lineRule="auto"/>
      <w:rPr>
        <w:rFonts w:ascii="Times New Roman" w:hAnsi="Times New Roman" w:eastAsia="仿宋_GB2312"/>
        <w:sz w:val="28"/>
        <w:szCs w:val="28"/>
      </w:rPr>
    </w:pPr>
    <w:r>
      <w:rPr>
        <w:rStyle w:val="12"/>
        <w:rFonts w:hint="eastAsia" w:ascii="仿宋_GB2312" w:hAnsi="Times New Roman" w:eastAsia="仿宋_GB2312" w:cs="Times New Roman"/>
        <w:sz w:val="28"/>
        <w:szCs w:val="28"/>
      </w:rPr>
      <w:t>—</w:t>
    </w:r>
    <w:r>
      <w:rPr>
        <w:rFonts w:ascii="Times New Roman" w:hAnsi="Times New Roman" w:eastAsia="仿宋_GB2312"/>
        <w:sz w:val="28"/>
        <w:szCs w:val="28"/>
      </w:rPr>
      <w:fldChar w:fldCharType="begin"/>
    </w:r>
    <w:r>
      <w:rPr>
        <w:rStyle w:val="12"/>
        <w:rFonts w:ascii="Times New Roman" w:hAnsi="Times New Roman" w:eastAsia="仿宋_GB2312" w:cs="Times New Roman"/>
        <w:sz w:val="28"/>
        <w:szCs w:val="28"/>
      </w:rPr>
      <w:instrText xml:space="preserve">PAGE  </w:instrText>
    </w:r>
    <w:r>
      <w:rPr>
        <w:rFonts w:ascii="Times New Roman" w:hAnsi="Times New Roman" w:eastAsia="仿宋_GB2312"/>
        <w:sz w:val="28"/>
        <w:szCs w:val="28"/>
      </w:rPr>
      <w:fldChar w:fldCharType="separate"/>
    </w:r>
    <w:r>
      <w:rPr>
        <w:rStyle w:val="12"/>
        <w:rFonts w:ascii="Times New Roman" w:hAnsi="Times New Roman" w:eastAsia="仿宋_GB2312" w:cs="Times New Roman"/>
        <w:sz w:val="28"/>
        <w:szCs w:val="28"/>
      </w:rPr>
      <w:t>5</w:t>
    </w:r>
    <w:r>
      <w:rPr>
        <w:rFonts w:ascii="Times New Roman" w:hAnsi="Times New Roman" w:eastAsia="仿宋_GB2312"/>
        <w:sz w:val="28"/>
        <w:szCs w:val="28"/>
      </w:rPr>
      <w:fldChar w:fldCharType="end"/>
    </w:r>
    <w:r>
      <w:rPr>
        <w:rStyle w:val="12"/>
        <w:rFonts w:hint="eastAsia" w:ascii="仿宋_GB2312" w:hAnsi="Times New Roman" w:eastAsia="仿宋_GB2312" w:cs="Times New Roman"/>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81CE">
    <w:pPr>
      <w:pStyle w:val="7"/>
      <w:framePr w:wrap="around" w:vAnchor="text" w:hAnchor="margin" w:xAlign="outside" w:y="1"/>
    </w:pPr>
    <w:r>
      <w:fldChar w:fldCharType="begin"/>
    </w:r>
    <w:r>
      <w:rPr>
        <w:rStyle w:val="12"/>
      </w:rPr>
      <w:instrText xml:space="preserve">PAGE  </w:instrText>
    </w:r>
    <w:r>
      <w:fldChar w:fldCharType="separate"/>
    </w:r>
    <w:r>
      <w:rPr>
        <w:rStyle w:val="12"/>
      </w:rPr>
      <w:t>2</w:t>
    </w:r>
    <w:r>
      <w:fldChar w:fldCharType="end"/>
    </w:r>
  </w:p>
  <w:p w14:paraId="35E248A0">
    <w:pPr>
      <w:pStyle w:val="7"/>
      <w:ind w:right="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5D79D8"/>
    <w:rsid w:val="000914DB"/>
    <w:rsid w:val="000C305A"/>
    <w:rsid w:val="00170FE0"/>
    <w:rsid w:val="001F76E6"/>
    <w:rsid w:val="002428B8"/>
    <w:rsid w:val="00257CA2"/>
    <w:rsid w:val="002608E8"/>
    <w:rsid w:val="0026785A"/>
    <w:rsid w:val="00326542"/>
    <w:rsid w:val="003F557A"/>
    <w:rsid w:val="00422727"/>
    <w:rsid w:val="00450059"/>
    <w:rsid w:val="004664B3"/>
    <w:rsid w:val="00490CD4"/>
    <w:rsid w:val="004B6C8A"/>
    <w:rsid w:val="005D79D8"/>
    <w:rsid w:val="00633BDB"/>
    <w:rsid w:val="00690B46"/>
    <w:rsid w:val="006E4842"/>
    <w:rsid w:val="007402CA"/>
    <w:rsid w:val="007B06AF"/>
    <w:rsid w:val="008742BA"/>
    <w:rsid w:val="00884CBE"/>
    <w:rsid w:val="00895915"/>
    <w:rsid w:val="008B207C"/>
    <w:rsid w:val="009C6B74"/>
    <w:rsid w:val="009F4C1B"/>
    <w:rsid w:val="00A10993"/>
    <w:rsid w:val="00B359B1"/>
    <w:rsid w:val="00B80D80"/>
    <w:rsid w:val="00BA7DC7"/>
    <w:rsid w:val="00C102E6"/>
    <w:rsid w:val="00C11035"/>
    <w:rsid w:val="00C73087"/>
    <w:rsid w:val="00C75FF5"/>
    <w:rsid w:val="00D32D19"/>
    <w:rsid w:val="00D70FCC"/>
    <w:rsid w:val="00D80CAD"/>
    <w:rsid w:val="00DF138D"/>
    <w:rsid w:val="00FF4285"/>
    <w:rsid w:val="011C44BE"/>
    <w:rsid w:val="01205D5C"/>
    <w:rsid w:val="01207B0A"/>
    <w:rsid w:val="01347A59"/>
    <w:rsid w:val="013712F7"/>
    <w:rsid w:val="01626374"/>
    <w:rsid w:val="017C4E14"/>
    <w:rsid w:val="01822573"/>
    <w:rsid w:val="01AA7D1B"/>
    <w:rsid w:val="01AF0E8E"/>
    <w:rsid w:val="01F40F97"/>
    <w:rsid w:val="02867E41"/>
    <w:rsid w:val="028D7421"/>
    <w:rsid w:val="029D518A"/>
    <w:rsid w:val="02C31095"/>
    <w:rsid w:val="03174F3D"/>
    <w:rsid w:val="033B50CF"/>
    <w:rsid w:val="035E700F"/>
    <w:rsid w:val="039E740C"/>
    <w:rsid w:val="03DB0660"/>
    <w:rsid w:val="043D6C25"/>
    <w:rsid w:val="044C50BA"/>
    <w:rsid w:val="045F303F"/>
    <w:rsid w:val="047A39D5"/>
    <w:rsid w:val="04AC7907"/>
    <w:rsid w:val="04C9495C"/>
    <w:rsid w:val="051060E7"/>
    <w:rsid w:val="051C4A8C"/>
    <w:rsid w:val="05485881"/>
    <w:rsid w:val="054D10EA"/>
    <w:rsid w:val="05A131E3"/>
    <w:rsid w:val="0610663A"/>
    <w:rsid w:val="069A65B0"/>
    <w:rsid w:val="06FC4B75"/>
    <w:rsid w:val="07013F3A"/>
    <w:rsid w:val="0797664C"/>
    <w:rsid w:val="07F67816"/>
    <w:rsid w:val="0854278F"/>
    <w:rsid w:val="0891753F"/>
    <w:rsid w:val="08CF1E16"/>
    <w:rsid w:val="097C3D4B"/>
    <w:rsid w:val="09A339CE"/>
    <w:rsid w:val="09A3577C"/>
    <w:rsid w:val="0A173A74"/>
    <w:rsid w:val="0A3E7253"/>
    <w:rsid w:val="0AA30A0F"/>
    <w:rsid w:val="0AC778B4"/>
    <w:rsid w:val="0B114967"/>
    <w:rsid w:val="0BEA58E4"/>
    <w:rsid w:val="0C345D12"/>
    <w:rsid w:val="0C774C9E"/>
    <w:rsid w:val="0C83563D"/>
    <w:rsid w:val="0CB47CA0"/>
    <w:rsid w:val="0D3D37F2"/>
    <w:rsid w:val="0D894C89"/>
    <w:rsid w:val="0D8E04F1"/>
    <w:rsid w:val="0DF76096"/>
    <w:rsid w:val="0E1C5AFD"/>
    <w:rsid w:val="0E26697C"/>
    <w:rsid w:val="0E2B5D40"/>
    <w:rsid w:val="0E325320"/>
    <w:rsid w:val="0E5434E9"/>
    <w:rsid w:val="0E5C407D"/>
    <w:rsid w:val="0E664FCA"/>
    <w:rsid w:val="0E924011"/>
    <w:rsid w:val="0E9438E5"/>
    <w:rsid w:val="0EC75A69"/>
    <w:rsid w:val="0EEE7499"/>
    <w:rsid w:val="0EF820C6"/>
    <w:rsid w:val="0F072309"/>
    <w:rsid w:val="0FC41FA8"/>
    <w:rsid w:val="0FEE5277"/>
    <w:rsid w:val="1057106E"/>
    <w:rsid w:val="106C2D6C"/>
    <w:rsid w:val="106F0166"/>
    <w:rsid w:val="10C04E65"/>
    <w:rsid w:val="112F5B47"/>
    <w:rsid w:val="11A42091"/>
    <w:rsid w:val="11F50B3F"/>
    <w:rsid w:val="12064AFA"/>
    <w:rsid w:val="121216F1"/>
    <w:rsid w:val="1230601B"/>
    <w:rsid w:val="123C051C"/>
    <w:rsid w:val="124F64A1"/>
    <w:rsid w:val="13217A62"/>
    <w:rsid w:val="133631BD"/>
    <w:rsid w:val="134C0C32"/>
    <w:rsid w:val="13DA623E"/>
    <w:rsid w:val="14072DAB"/>
    <w:rsid w:val="147A532B"/>
    <w:rsid w:val="150177FB"/>
    <w:rsid w:val="15093E2B"/>
    <w:rsid w:val="15273705"/>
    <w:rsid w:val="156404B5"/>
    <w:rsid w:val="15DF7B3C"/>
    <w:rsid w:val="15FA2BC8"/>
    <w:rsid w:val="16013F56"/>
    <w:rsid w:val="163836F0"/>
    <w:rsid w:val="169A7F07"/>
    <w:rsid w:val="16B03286"/>
    <w:rsid w:val="16C62AAA"/>
    <w:rsid w:val="16D27870"/>
    <w:rsid w:val="16E01DBD"/>
    <w:rsid w:val="17237EFC"/>
    <w:rsid w:val="17591B70"/>
    <w:rsid w:val="17B62B1E"/>
    <w:rsid w:val="17E74A92"/>
    <w:rsid w:val="18AE1A47"/>
    <w:rsid w:val="18B3705E"/>
    <w:rsid w:val="19121FD6"/>
    <w:rsid w:val="193A32DB"/>
    <w:rsid w:val="19524AC9"/>
    <w:rsid w:val="198F1879"/>
    <w:rsid w:val="19B47531"/>
    <w:rsid w:val="19BD63E6"/>
    <w:rsid w:val="19E41BC5"/>
    <w:rsid w:val="1A626F8D"/>
    <w:rsid w:val="1A9829AF"/>
    <w:rsid w:val="1AE23C2A"/>
    <w:rsid w:val="1B4346C9"/>
    <w:rsid w:val="1B46065D"/>
    <w:rsid w:val="1B662AAD"/>
    <w:rsid w:val="1B8F3DB2"/>
    <w:rsid w:val="1BA53892"/>
    <w:rsid w:val="1BE063BC"/>
    <w:rsid w:val="1C4A5F2B"/>
    <w:rsid w:val="1C4E77C9"/>
    <w:rsid w:val="1C4F3541"/>
    <w:rsid w:val="1C7B7E93"/>
    <w:rsid w:val="1CC932F4"/>
    <w:rsid w:val="1CDC4DD5"/>
    <w:rsid w:val="1D0D31E0"/>
    <w:rsid w:val="1D1125A5"/>
    <w:rsid w:val="1D646B79"/>
    <w:rsid w:val="1DC31AF1"/>
    <w:rsid w:val="1E403142"/>
    <w:rsid w:val="1E5D1F46"/>
    <w:rsid w:val="1E711B8E"/>
    <w:rsid w:val="1E71779F"/>
    <w:rsid w:val="1EAD32FE"/>
    <w:rsid w:val="1ECC2C27"/>
    <w:rsid w:val="1ED1481D"/>
    <w:rsid w:val="1EE461C3"/>
    <w:rsid w:val="1F1840BF"/>
    <w:rsid w:val="1F4629DA"/>
    <w:rsid w:val="1F616EE5"/>
    <w:rsid w:val="1F86727A"/>
    <w:rsid w:val="1F8B4890"/>
    <w:rsid w:val="1FE346CD"/>
    <w:rsid w:val="200A1C59"/>
    <w:rsid w:val="20427645"/>
    <w:rsid w:val="208E288A"/>
    <w:rsid w:val="20B61DE1"/>
    <w:rsid w:val="20E406FC"/>
    <w:rsid w:val="216B6728"/>
    <w:rsid w:val="217575A6"/>
    <w:rsid w:val="22280ABD"/>
    <w:rsid w:val="2250591D"/>
    <w:rsid w:val="22916662"/>
    <w:rsid w:val="22A068A5"/>
    <w:rsid w:val="22C6480F"/>
    <w:rsid w:val="23566F63"/>
    <w:rsid w:val="23580F2E"/>
    <w:rsid w:val="235F22BC"/>
    <w:rsid w:val="23775858"/>
    <w:rsid w:val="24635DDC"/>
    <w:rsid w:val="24BC7517"/>
    <w:rsid w:val="25096A77"/>
    <w:rsid w:val="25875AFA"/>
    <w:rsid w:val="25C806BE"/>
    <w:rsid w:val="25D0124F"/>
    <w:rsid w:val="26502390"/>
    <w:rsid w:val="26720558"/>
    <w:rsid w:val="26C54B2C"/>
    <w:rsid w:val="27075144"/>
    <w:rsid w:val="270F5DA7"/>
    <w:rsid w:val="27201D62"/>
    <w:rsid w:val="27974329"/>
    <w:rsid w:val="27DD40F7"/>
    <w:rsid w:val="28885E11"/>
    <w:rsid w:val="28F90ABD"/>
    <w:rsid w:val="293B2E83"/>
    <w:rsid w:val="2953641F"/>
    <w:rsid w:val="296C74E1"/>
    <w:rsid w:val="29A7676B"/>
    <w:rsid w:val="29CE1F49"/>
    <w:rsid w:val="29D05CC2"/>
    <w:rsid w:val="29D137E8"/>
    <w:rsid w:val="29D55086"/>
    <w:rsid w:val="2A3A313B"/>
    <w:rsid w:val="2A663F30"/>
    <w:rsid w:val="2A6B1546"/>
    <w:rsid w:val="2AD76BDC"/>
    <w:rsid w:val="2AE7519D"/>
    <w:rsid w:val="2B163BA8"/>
    <w:rsid w:val="2B4104F9"/>
    <w:rsid w:val="2B795EE5"/>
    <w:rsid w:val="2B8C5C18"/>
    <w:rsid w:val="2BEA0B91"/>
    <w:rsid w:val="2BEF23EF"/>
    <w:rsid w:val="2C131E96"/>
    <w:rsid w:val="2C2F3093"/>
    <w:rsid w:val="2C3818FC"/>
    <w:rsid w:val="2C3B13EC"/>
    <w:rsid w:val="2C5B55EB"/>
    <w:rsid w:val="2D031F0A"/>
    <w:rsid w:val="2D304217"/>
    <w:rsid w:val="2DBD655D"/>
    <w:rsid w:val="2DDB2628"/>
    <w:rsid w:val="2E247A83"/>
    <w:rsid w:val="2E6B5FB9"/>
    <w:rsid w:val="2E717347"/>
    <w:rsid w:val="2E731311"/>
    <w:rsid w:val="2E9D013C"/>
    <w:rsid w:val="2EC456C9"/>
    <w:rsid w:val="2EDC0C65"/>
    <w:rsid w:val="2EF51D26"/>
    <w:rsid w:val="2F351DC3"/>
    <w:rsid w:val="30071D11"/>
    <w:rsid w:val="303D5733"/>
    <w:rsid w:val="30607673"/>
    <w:rsid w:val="30D20571"/>
    <w:rsid w:val="30D77936"/>
    <w:rsid w:val="30E65DCB"/>
    <w:rsid w:val="314D5E4A"/>
    <w:rsid w:val="31556AAC"/>
    <w:rsid w:val="316B62D0"/>
    <w:rsid w:val="31880C30"/>
    <w:rsid w:val="31DB16A7"/>
    <w:rsid w:val="31E63BA8"/>
    <w:rsid w:val="32236BAB"/>
    <w:rsid w:val="32364B30"/>
    <w:rsid w:val="32794A1C"/>
    <w:rsid w:val="32B55A55"/>
    <w:rsid w:val="32DA370D"/>
    <w:rsid w:val="331D184C"/>
    <w:rsid w:val="33791178"/>
    <w:rsid w:val="337F6063"/>
    <w:rsid w:val="33811DDB"/>
    <w:rsid w:val="33957634"/>
    <w:rsid w:val="33A45AC9"/>
    <w:rsid w:val="33AD497E"/>
    <w:rsid w:val="34313801"/>
    <w:rsid w:val="345D63A4"/>
    <w:rsid w:val="34637732"/>
    <w:rsid w:val="34847DD4"/>
    <w:rsid w:val="34B32468"/>
    <w:rsid w:val="351078BA"/>
    <w:rsid w:val="357D4824"/>
    <w:rsid w:val="359027A9"/>
    <w:rsid w:val="35D72186"/>
    <w:rsid w:val="35F04FF6"/>
    <w:rsid w:val="3628478F"/>
    <w:rsid w:val="365B2DB7"/>
    <w:rsid w:val="370E7E29"/>
    <w:rsid w:val="374E46CA"/>
    <w:rsid w:val="379A346B"/>
    <w:rsid w:val="37C14E9C"/>
    <w:rsid w:val="38305B7D"/>
    <w:rsid w:val="38520604"/>
    <w:rsid w:val="38563836"/>
    <w:rsid w:val="38926838"/>
    <w:rsid w:val="38AD5420"/>
    <w:rsid w:val="38BB4203"/>
    <w:rsid w:val="390B0AC4"/>
    <w:rsid w:val="390C2146"/>
    <w:rsid w:val="392E030F"/>
    <w:rsid w:val="39706B79"/>
    <w:rsid w:val="397D1D03"/>
    <w:rsid w:val="39AB7BB1"/>
    <w:rsid w:val="39BA4298"/>
    <w:rsid w:val="39C66799"/>
    <w:rsid w:val="39E210F9"/>
    <w:rsid w:val="39EE5CF0"/>
    <w:rsid w:val="39F15DBE"/>
    <w:rsid w:val="3A281202"/>
    <w:rsid w:val="3AA20FB4"/>
    <w:rsid w:val="3AAF722D"/>
    <w:rsid w:val="3ABE1B66"/>
    <w:rsid w:val="3ADD023E"/>
    <w:rsid w:val="3B084B8F"/>
    <w:rsid w:val="3B1479D8"/>
    <w:rsid w:val="3B660234"/>
    <w:rsid w:val="3BB80364"/>
    <w:rsid w:val="3BEE647B"/>
    <w:rsid w:val="3C410359"/>
    <w:rsid w:val="3C5E0F0B"/>
    <w:rsid w:val="3CA915C7"/>
    <w:rsid w:val="3D05582A"/>
    <w:rsid w:val="3D3D435C"/>
    <w:rsid w:val="3D58237A"/>
    <w:rsid w:val="3D956BAE"/>
    <w:rsid w:val="3DCC459A"/>
    <w:rsid w:val="3DCD3E4D"/>
    <w:rsid w:val="3DDF544F"/>
    <w:rsid w:val="3DE94C08"/>
    <w:rsid w:val="3DF80EEB"/>
    <w:rsid w:val="3E611186"/>
    <w:rsid w:val="3E846C23"/>
    <w:rsid w:val="3F012022"/>
    <w:rsid w:val="3F3C6758"/>
    <w:rsid w:val="3FC25C55"/>
    <w:rsid w:val="3FCF2120"/>
    <w:rsid w:val="3FF102E8"/>
    <w:rsid w:val="3FF35E0E"/>
    <w:rsid w:val="40721429"/>
    <w:rsid w:val="40E045E4"/>
    <w:rsid w:val="41197AF6"/>
    <w:rsid w:val="412F731A"/>
    <w:rsid w:val="415E19AD"/>
    <w:rsid w:val="41780CC1"/>
    <w:rsid w:val="41A5138A"/>
    <w:rsid w:val="421B789E"/>
    <w:rsid w:val="423A5F76"/>
    <w:rsid w:val="426B4382"/>
    <w:rsid w:val="42980EEF"/>
    <w:rsid w:val="42D24401"/>
    <w:rsid w:val="431E13F4"/>
    <w:rsid w:val="432F3601"/>
    <w:rsid w:val="43302ED5"/>
    <w:rsid w:val="43A044FF"/>
    <w:rsid w:val="43A15B81"/>
    <w:rsid w:val="43B12268"/>
    <w:rsid w:val="43B27D8E"/>
    <w:rsid w:val="444F55DD"/>
    <w:rsid w:val="445350CD"/>
    <w:rsid w:val="44BC2C73"/>
    <w:rsid w:val="45563A7B"/>
    <w:rsid w:val="45594965"/>
    <w:rsid w:val="456D0411"/>
    <w:rsid w:val="45DC01F3"/>
    <w:rsid w:val="46081EE8"/>
    <w:rsid w:val="46205483"/>
    <w:rsid w:val="464C6278"/>
    <w:rsid w:val="46FA2178"/>
    <w:rsid w:val="471E7C15"/>
    <w:rsid w:val="47305B9A"/>
    <w:rsid w:val="47B01956"/>
    <w:rsid w:val="47CD33E9"/>
    <w:rsid w:val="47EA5D49"/>
    <w:rsid w:val="48253225"/>
    <w:rsid w:val="483077AA"/>
    <w:rsid w:val="484A6B90"/>
    <w:rsid w:val="48F549A5"/>
    <w:rsid w:val="48FF75D2"/>
    <w:rsid w:val="49005572"/>
    <w:rsid w:val="49284D7B"/>
    <w:rsid w:val="498D1081"/>
    <w:rsid w:val="499A554C"/>
    <w:rsid w:val="49AA1C33"/>
    <w:rsid w:val="49F27137"/>
    <w:rsid w:val="4A0A0924"/>
    <w:rsid w:val="4A7E6C1C"/>
    <w:rsid w:val="4AA563AA"/>
    <w:rsid w:val="4AEE466B"/>
    <w:rsid w:val="4B201A81"/>
    <w:rsid w:val="4B245A16"/>
    <w:rsid w:val="4B7C7600"/>
    <w:rsid w:val="4B944949"/>
    <w:rsid w:val="4BB548C0"/>
    <w:rsid w:val="4C0A0767"/>
    <w:rsid w:val="4C235CCD"/>
    <w:rsid w:val="4CB608EF"/>
    <w:rsid w:val="4CC528E0"/>
    <w:rsid w:val="4CE216E4"/>
    <w:rsid w:val="4CF431C6"/>
    <w:rsid w:val="4D20220D"/>
    <w:rsid w:val="4D31441A"/>
    <w:rsid w:val="4D6B3488"/>
    <w:rsid w:val="4DAE5A6A"/>
    <w:rsid w:val="4DB36BDD"/>
    <w:rsid w:val="4DBE5CAD"/>
    <w:rsid w:val="4DC86B2C"/>
    <w:rsid w:val="4DF80A94"/>
    <w:rsid w:val="4E265601"/>
    <w:rsid w:val="4E2A50F1"/>
    <w:rsid w:val="4E451F2B"/>
    <w:rsid w:val="4E573A0C"/>
    <w:rsid w:val="4E8116EC"/>
    <w:rsid w:val="4EAD5D22"/>
    <w:rsid w:val="4EDB463D"/>
    <w:rsid w:val="4F0E4A13"/>
    <w:rsid w:val="4F135B85"/>
    <w:rsid w:val="4F310701"/>
    <w:rsid w:val="4FAE2BCA"/>
    <w:rsid w:val="50131BB5"/>
    <w:rsid w:val="50377F99"/>
    <w:rsid w:val="504B75A0"/>
    <w:rsid w:val="50574197"/>
    <w:rsid w:val="508B5BEF"/>
    <w:rsid w:val="50A373DC"/>
    <w:rsid w:val="50B415EA"/>
    <w:rsid w:val="510936E3"/>
    <w:rsid w:val="512D6CA6"/>
    <w:rsid w:val="516721B8"/>
    <w:rsid w:val="519A433C"/>
    <w:rsid w:val="519D7D64"/>
    <w:rsid w:val="51A52CE0"/>
    <w:rsid w:val="51B11685"/>
    <w:rsid w:val="52130738"/>
    <w:rsid w:val="52265ED1"/>
    <w:rsid w:val="523E560F"/>
    <w:rsid w:val="52416EAD"/>
    <w:rsid w:val="527032EE"/>
    <w:rsid w:val="52AB4326"/>
    <w:rsid w:val="52C8582B"/>
    <w:rsid w:val="52EC1518"/>
    <w:rsid w:val="532A16EF"/>
    <w:rsid w:val="539D6365"/>
    <w:rsid w:val="53BF3541"/>
    <w:rsid w:val="53D53D51"/>
    <w:rsid w:val="541128AF"/>
    <w:rsid w:val="54444A33"/>
    <w:rsid w:val="54505185"/>
    <w:rsid w:val="54CB4FB3"/>
    <w:rsid w:val="54EB3100"/>
    <w:rsid w:val="5531145B"/>
    <w:rsid w:val="553E5926"/>
    <w:rsid w:val="55825812"/>
    <w:rsid w:val="558A46C7"/>
    <w:rsid w:val="55985036"/>
    <w:rsid w:val="55B81234"/>
    <w:rsid w:val="55EE2EA8"/>
    <w:rsid w:val="560C332E"/>
    <w:rsid w:val="563A60ED"/>
    <w:rsid w:val="568D0913"/>
    <w:rsid w:val="569577C7"/>
    <w:rsid w:val="56AD68BF"/>
    <w:rsid w:val="5721105B"/>
    <w:rsid w:val="5737262D"/>
    <w:rsid w:val="577B69BD"/>
    <w:rsid w:val="57C57C38"/>
    <w:rsid w:val="57DB3900"/>
    <w:rsid w:val="57E26E49"/>
    <w:rsid w:val="57E427B4"/>
    <w:rsid w:val="57E74053"/>
    <w:rsid w:val="57F16C7F"/>
    <w:rsid w:val="58A65CBC"/>
    <w:rsid w:val="59142C25"/>
    <w:rsid w:val="598558D1"/>
    <w:rsid w:val="59A541C5"/>
    <w:rsid w:val="59B47F65"/>
    <w:rsid w:val="5A366BCB"/>
    <w:rsid w:val="5A7D47FA"/>
    <w:rsid w:val="5ACE5056"/>
    <w:rsid w:val="5AE900E2"/>
    <w:rsid w:val="5B3F7AC3"/>
    <w:rsid w:val="5B461090"/>
    <w:rsid w:val="5B9938B6"/>
    <w:rsid w:val="5BAA161F"/>
    <w:rsid w:val="5BCD17B1"/>
    <w:rsid w:val="5C0C052C"/>
    <w:rsid w:val="5C2F421A"/>
    <w:rsid w:val="5C313AEE"/>
    <w:rsid w:val="5C435E9C"/>
    <w:rsid w:val="5C71038F"/>
    <w:rsid w:val="5C7659A5"/>
    <w:rsid w:val="5C806824"/>
    <w:rsid w:val="5C8A1451"/>
    <w:rsid w:val="5CBA7F88"/>
    <w:rsid w:val="5CF05758"/>
    <w:rsid w:val="5CF214D0"/>
    <w:rsid w:val="5CF74D38"/>
    <w:rsid w:val="5D170F36"/>
    <w:rsid w:val="5D235B2D"/>
    <w:rsid w:val="5D6D6DA8"/>
    <w:rsid w:val="5D7256EA"/>
    <w:rsid w:val="5D7A14C5"/>
    <w:rsid w:val="5DAD53F7"/>
    <w:rsid w:val="5DD07337"/>
    <w:rsid w:val="5E2356B9"/>
    <w:rsid w:val="5E4F7367"/>
    <w:rsid w:val="5E56783C"/>
    <w:rsid w:val="5E5F62BE"/>
    <w:rsid w:val="5E6A778C"/>
    <w:rsid w:val="5EB56C59"/>
    <w:rsid w:val="5ED846F5"/>
    <w:rsid w:val="5EF808F3"/>
    <w:rsid w:val="5F585836"/>
    <w:rsid w:val="5F6E6E08"/>
    <w:rsid w:val="5F7475AD"/>
    <w:rsid w:val="5F812FDF"/>
    <w:rsid w:val="5F893C41"/>
    <w:rsid w:val="5FBC4017"/>
    <w:rsid w:val="602C4CF9"/>
    <w:rsid w:val="60762418"/>
    <w:rsid w:val="607641C6"/>
    <w:rsid w:val="607B7A2E"/>
    <w:rsid w:val="60F15F42"/>
    <w:rsid w:val="61504A17"/>
    <w:rsid w:val="61860438"/>
    <w:rsid w:val="61A3723C"/>
    <w:rsid w:val="62175534"/>
    <w:rsid w:val="62AC2121"/>
    <w:rsid w:val="62FB30A8"/>
    <w:rsid w:val="630261E5"/>
    <w:rsid w:val="631A1780"/>
    <w:rsid w:val="631A3E21"/>
    <w:rsid w:val="637A3FCD"/>
    <w:rsid w:val="63E87188"/>
    <w:rsid w:val="63F0428F"/>
    <w:rsid w:val="642D7291"/>
    <w:rsid w:val="64855588"/>
    <w:rsid w:val="649C61C5"/>
    <w:rsid w:val="65426D6C"/>
    <w:rsid w:val="65752C9E"/>
    <w:rsid w:val="659A2704"/>
    <w:rsid w:val="65FA31A3"/>
    <w:rsid w:val="667A42E4"/>
    <w:rsid w:val="669E7FD2"/>
    <w:rsid w:val="66CF2882"/>
    <w:rsid w:val="67000C8D"/>
    <w:rsid w:val="671464E6"/>
    <w:rsid w:val="67380427"/>
    <w:rsid w:val="6740552D"/>
    <w:rsid w:val="6757392B"/>
    <w:rsid w:val="67582877"/>
    <w:rsid w:val="67CB129B"/>
    <w:rsid w:val="67D5211A"/>
    <w:rsid w:val="67E73BFB"/>
    <w:rsid w:val="6861575B"/>
    <w:rsid w:val="68637725"/>
    <w:rsid w:val="68802085"/>
    <w:rsid w:val="68955405"/>
    <w:rsid w:val="68BC4EF6"/>
    <w:rsid w:val="68DC1286"/>
    <w:rsid w:val="69694C28"/>
    <w:rsid w:val="69872FA0"/>
    <w:rsid w:val="69DB32EB"/>
    <w:rsid w:val="69DD52B6"/>
    <w:rsid w:val="69F60125"/>
    <w:rsid w:val="69F85C4B"/>
    <w:rsid w:val="6A38073E"/>
    <w:rsid w:val="6A920144"/>
    <w:rsid w:val="6A9F256B"/>
    <w:rsid w:val="6AB06526"/>
    <w:rsid w:val="6AB2229E"/>
    <w:rsid w:val="6B5F33A6"/>
    <w:rsid w:val="6B855C05"/>
    <w:rsid w:val="6B8F438D"/>
    <w:rsid w:val="6BA75B7B"/>
    <w:rsid w:val="6BC229B5"/>
    <w:rsid w:val="6BD050D2"/>
    <w:rsid w:val="6BEC5C84"/>
    <w:rsid w:val="6C5F1FB2"/>
    <w:rsid w:val="6C7041BF"/>
    <w:rsid w:val="6C847C6A"/>
    <w:rsid w:val="6CB467A2"/>
    <w:rsid w:val="6CE32BE3"/>
    <w:rsid w:val="6CF43042"/>
    <w:rsid w:val="6D7221B9"/>
    <w:rsid w:val="6D8A12B0"/>
    <w:rsid w:val="6DEA1D4F"/>
    <w:rsid w:val="6E11552E"/>
    <w:rsid w:val="6E6E472E"/>
    <w:rsid w:val="6EA6211A"/>
    <w:rsid w:val="6EF54E4F"/>
    <w:rsid w:val="6F0D03EB"/>
    <w:rsid w:val="6F286FD3"/>
    <w:rsid w:val="6F4C2A5F"/>
    <w:rsid w:val="6F7915DC"/>
    <w:rsid w:val="6FAD1286"/>
    <w:rsid w:val="6FCF38F2"/>
    <w:rsid w:val="6FE5314C"/>
    <w:rsid w:val="6FEC6252"/>
    <w:rsid w:val="6FEE1FCA"/>
    <w:rsid w:val="700C06A3"/>
    <w:rsid w:val="70812E3F"/>
    <w:rsid w:val="708E730A"/>
    <w:rsid w:val="70D80585"/>
    <w:rsid w:val="70DA42FD"/>
    <w:rsid w:val="7148395C"/>
    <w:rsid w:val="720A0C12"/>
    <w:rsid w:val="72514A93"/>
    <w:rsid w:val="72A9042B"/>
    <w:rsid w:val="72F01BB6"/>
    <w:rsid w:val="734C472C"/>
    <w:rsid w:val="73593BFF"/>
    <w:rsid w:val="73610D05"/>
    <w:rsid w:val="73C53042"/>
    <w:rsid w:val="73E3796C"/>
    <w:rsid w:val="742D6E39"/>
    <w:rsid w:val="745B39A7"/>
    <w:rsid w:val="74690E6D"/>
    <w:rsid w:val="74BF5CE3"/>
    <w:rsid w:val="75045DEC"/>
    <w:rsid w:val="750D2EF3"/>
    <w:rsid w:val="7510653F"/>
    <w:rsid w:val="75241FEA"/>
    <w:rsid w:val="759058D2"/>
    <w:rsid w:val="75970A0E"/>
    <w:rsid w:val="75F1103A"/>
    <w:rsid w:val="760A11E0"/>
    <w:rsid w:val="760A7432"/>
    <w:rsid w:val="7614205F"/>
    <w:rsid w:val="76530DD9"/>
    <w:rsid w:val="766528BB"/>
    <w:rsid w:val="76960CC6"/>
    <w:rsid w:val="769D2054"/>
    <w:rsid w:val="76AD6AD0"/>
    <w:rsid w:val="77057BFA"/>
    <w:rsid w:val="77491B7B"/>
    <w:rsid w:val="77ED2B68"/>
    <w:rsid w:val="78000AED"/>
    <w:rsid w:val="78153E6C"/>
    <w:rsid w:val="789D458E"/>
    <w:rsid w:val="78EC72C3"/>
    <w:rsid w:val="792425B9"/>
    <w:rsid w:val="79273E57"/>
    <w:rsid w:val="799C2A97"/>
    <w:rsid w:val="79C913B2"/>
    <w:rsid w:val="79E65AC0"/>
    <w:rsid w:val="7A0727A8"/>
    <w:rsid w:val="7A3031E0"/>
    <w:rsid w:val="7A794B87"/>
    <w:rsid w:val="7B1623D5"/>
    <w:rsid w:val="7B256ABC"/>
    <w:rsid w:val="7BAE6AB2"/>
    <w:rsid w:val="7CB11429"/>
    <w:rsid w:val="7CBB76D8"/>
    <w:rsid w:val="7D083FA0"/>
    <w:rsid w:val="7D142945"/>
    <w:rsid w:val="7D33726F"/>
    <w:rsid w:val="7D4A0A5C"/>
    <w:rsid w:val="7D9121E7"/>
    <w:rsid w:val="7DA0242A"/>
    <w:rsid w:val="7DD3057F"/>
    <w:rsid w:val="7DE20C95"/>
    <w:rsid w:val="7E17093E"/>
    <w:rsid w:val="7E3C65F7"/>
    <w:rsid w:val="7E851D4C"/>
    <w:rsid w:val="7E971A7F"/>
    <w:rsid w:val="7ED56104"/>
    <w:rsid w:val="7F1430D0"/>
    <w:rsid w:val="7F315A30"/>
    <w:rsid w:val="7F623E3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before="122" w:after="100" w:afterAutospacing="1"/>
      <w:ind w:left="397" w:right="408" w:firstLine="561"/>
    </w:pPr>
    <w:rPr>
      <w:sz w:val="28"/>
      <w:szCs w:val="28"/>
    </w:rPr>
  </w:style>
  <w:style w:type="paragraph" w:styleId="5">
    <w:name w:val="Date"/>
    <w:basedOn w:val="1"/>
    <w:next w:val="1"/>
    <w:link w:val="22"/>
    <w:qFormat/>
    <w:uiPriority w:val="99"/>
    <w:pPr>
      <w:ind w:left="100" w:leftChars="2500"/>
    </w:pPr>
  </w:style>
  <w:style w:type="paragraph" w:styleId="6">
    <w:name w:val="Balloon Text"/>
    <w:basedOn w:val="1"/>
    <w:link w:val="17"/>
    <w:qFormat/>
    <w:uiPriority w:val="99"/>
    <w:rPr>
      <w:sz w:val="18"/>
      <w:szCs w:val="18"/>
    </w:rPr>
  </w:style>
  <w:style w:type="paragraph" w:styleId="7">
    <w:name w:val="footer"/>
    <w:basedOn w:val="1"/>
    <w:link w:val="29"/>
    <w:qFormat/>
    <w:uiPriority w:val="0"/>
    <w:pPr>
      <w:tabs>
        <w:tab w:val="center" w:pos="4153"/>
        <w:tab w:val="right" w:pos="8306"/>
      </w:tabs>
      <w:snapToGrid w:val="0"/>
      <w:jc w:val="left"/>
    </w:pPr>
    <w:rPr>
      <w:kern w:val="0"/>
      <w:sz w:val="18"/>
      <w:szCs w:val="18"/>
    </w:rPr>
  </w:style>
  <w:style w:type="paragraph" w:styleId="8">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ascii="宋体" w:hAnsi="宋体" w:cs="Courier New"/>
      <w:sz w:val="32"/>
      <w:szCs w:val="32"/>
    </w:rPr>
  </w:style>
  <w:style w:type="character" w:styleId="13">
    <w:name w:val="Hyperlink"/>
    <w:basedOn w:val="11"/>
    <w:qFormat/>
    <w:uiPriority w:val="99"/>
    <w:rPr>
      <w:color w:val="0000FF"/>
      <w:u w:val="single"/>
    </w:rPr>
  </w:style>
  <w:style w:type="character" w:customStyle="1" w:styleId="14">
    <w:name w:val="font51"/>
    <w:basedOn w:val="11"/>
    <w:qFormat/>
    <w:uiPriority w:val="0"/>
    <w:rPr>
      <w:rFonts w:hint="default" w:ascii="Calibri" w:hAnsi="Calibri" w:cs="Calibri"/>
      <w:color w:val="000000"/>
      <w:sz w:val="21"/>
      <w:szCs w:val="21"/>
      <w:u w:val="none"/>
    </w:rPr>
  </w:style>
  <w:style w:type="character" w:customStyle="1" w:styleId="15">
    <w:name w:val="font71"/>
    <w:basedOn w:val="11"/>
    <w:qFormat/>
    <w:uiPriority w:val="0"/>
    <w:rPr>
      <w:rFonts w:hint="eastAsia" w:ascii="宋体" w:hAnsi="宋体" w:eastAsia="宋体" w:cs="宋体"/>
      <w:color w:val="000000"/>
      <w:sz w:val="20"/>
      <w:szCs w:val="20"/>
      <w:u w:val="none"/>
    </w:rPr>
  </w:style>
  <w:style w:type="character" w:customStyle="1" w:styleId="16">
    <w:name w:val="font112"/>
    <w:basedOn w:val="11"/>
    <w:qFormat/>
    <w:uiPriority w:val="0"/>
    <w:rPr>
      <w:rFonts w:hint="eastAsia" w:ascii="宋体" w:hAnsi="宋体" w:eastAsia="宋体" w:cs="宋体"/>
      <w:color w:val="000000"/>
      <w:sz w:val="20"/>
      <w:szCs w:val="20"/>
      <w:u w:val="none"/>
    </w:rPr>
  </w:style>
  <w:style w:type="character" w:customStyle="1" w:styleId="17">
    <w:name w:val="批注框文本 字符"/>
    <w:link w:val="6"/>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font31"/>
    <w:basedOn w:val="11"/>
    <w:qFormat/>
    <w:uiPriority w:val="0"/>
    <w:rPr>
      <w:rFonts w:hint="eastAsia" w:ascii="仿宋_GB2312" w:eastAsia="仿宋_GB2312" w:cs="仿宋_GB2312"/>
      <w:color w:val="000000"/>
      <w:sz w:val="24"/>
      <w:szCs w:val="24"/>
      <w:u w:val="none"/>
    </w:rPr>
  </w:style>
  <w:style w:type="paragraph" w:customStyle="1" w:styleId="20">
    <w:name w:val="Char"/>
    <w:basedOn w:val="1"/>
    <w:qFormat/>
    <w:uiPriority w:val="0"/>
    <w:rPr>
      <w:rFonts w:ascii="宋体" w:hAnsi="宋体" w:cs="Courier New"/>
      <w:sz w:val="32"/>
      <w:szCs w:val="32"/>
    </w:rPr>
  </w:style>
  <w:style w:type="character" w:customStyle="1" w:styleId="21">
    <w:name w:val="font11"/>
    <w:basedOn w:val="11"/>
    <w:qFormat/>
    <w:uiPriority w:val="0"/>
    <w:rPr>
      <w:rFonts w:hint="eastAsia" w:ascii="仿宋_GB2312" w:eastAsia="仿宋_GB2312" w:cs="仿宋_GB2312"/>
      <w:b/>
      <w:bCs/>
      <w:color w:val="000000"/>
      <w:sz w:val="24"/>
      <w:szCs w:val="24"/>
      <w:u w:val="none"/>
    </w:rPr>
  </w:style>
  <w:style w:type="character" w:customStyle="1" w:styleId="22">
    <w:name w:val="日期 字符"/>
    <w:link w:val="5"/>
    <w:qFormat/>
    <w:uiPriority w:val="99"/>
    <w:rPr>
      <w:kern w:val="2"/>
      <w:sz w:val="21"/>
      <w:szCs w:val="24"/>
    </w:rPr>
  </w:style>
  <w:style w:type="paragraph" w:customStyle="1" w:styleId="23">
    <w:name w:val="Char1"/>
    <w:basedOn w:val="1"/>
    <w:qFormat/>
    <w:uiPriority w:val="0"/>
    <w:pPr>
      <w:tabs>
        <w:tab w:val="left" w:pos="360"/>
      </w:tabs>
      <w:ind w:firstLine="632" w:firstLineChars="200"/>
    </w:pPr>
    <w:rPr>
      <w:rFonts w:ascii="仿宋_GB2312" w:hAnsi="Times New Roman" w:eastAsia="仿宋_GB2312"/>
      <w:sz w:val="32"/>
      <w:szCs w:val="32"/>
    </w:rPr>
  </w:style>
  <w:style w:type="character" w:customStyle="1" w:styleId="24">
    <w:name w:val="font61"/>
    <w:basedOn w:val="11"/>
    <w:qFormat/>
    <w:uiPriority w:val="0"/>
    <w:rPr>
      <w:rFonts w:hint="default" w:ascii="Times New Roman" w:hAnsi="Times New Roman" w:cs="Times New Roman"/>
      <w:color w:val="000000"/>
      <w:sz w:val="18"/>
      <w:szCs w:val="18"/>
      <w:u w:val="none"/>
    </w:rPr>
  </w:style>
  <w:style w:type="character" w:customStyle="1" w:styleId="25">
    <w:name w:val="font91"/>
    <w:basedOn w:val="11"/>
    <w:qFormat/>
    <w:uiPriority w:val="0"/>
    <w:rPr>
      <w:rFonts w:hint="default" w:ascii="Times New Roman" w:hAnsi="Times New Roman" w:cs="Times New Roman"/>
      <w:b/>
      <w:bCs/>
      <w:color w:val="000000"/>
      <w:sz w:val="24"/>
      <w:szCs w:val="24"/>
      <w:u w:val="none"/>
    </w:rPr>
  </w:style>
  <w:style w:type="character" w:customStyle="1" w:styleId="26">
    <w:name w:val="font81"/>
    <w:basedOn w:val="11"/>
    <w:qFormat/>
    <w:uiPriority w:val="0"/>
    <w:rPr>
      <w:rFonts w:hint="eastAsia" w:ascii="宋体" w:hAnsi="宋体" w:eastAsia="宋体" w:cs="宋体"/>
      <w:color w:val="000000"/>
      <w:sz w:val="20"/>
      <w:szCs w:val="20"/>
      <w:u w:val="none"/>
    </w:rPr>
  </w:style>
  <w:style w:type="character" w:customStyle="1" w:styleId="27">
    <w:name w:val="font121"/>
    <w:basedOn w:val="11"/>
    <w:qFormat/>
    <w:uiPriority w:val="0"/>
    <w:rPr>
      <w:rFonts w:hint="eastAsia" w:ascii="宋体" w:hAnsi="宋体" w:eastAsia="宋体" w:cs="宋体"/>
      <w:color w:val="000000"/>
      <w:sz w:val="20"/>
      <w:szCs w:val="20"/>
      <w:u w:val="none"/>
    </w:rPr>
  </w:style>
  <w:style w:type="character" w:customStyle="1" w:styleId="28">
    <w:name w:val="font101"/>
    <w:basedOn w:val="11"/>
    <w:qFormat/>
    <w:uiPriority w:val="0"/>
    <w:rPr>
      <w:rFonts w:hint="eastAsia" w:ascii="仿宋_GB2312" w:eastAsia="仿宋_GB2312"/>
      <w:color w:val="000000"/>
      <w:sz w:val="18"/>
      <w:szCs w:val="18"/>
      <w:u w:val="none"/>
    </w:rPr>
  </w:style>
  <w:style w:type="character" w:customStyle="1" w:styleId="29">
    <w:name w:val="页脚 字符"/>
    <w:link w:val="7"/>
    <w:qFormat/>
    <w:uiPriority w:val="0"/>
    <w:rPr>
      <w:rFonts w:ascii="Calibri" w:hAnsi="Calibri" w:eastAsia="宋体" w:cs="Times New Roman"/>
      <w:sz w:val="18"/>
      <w:szCs w:val="18"/>
    </w:rPr>
  </w:style>
  <w:style w:type="character" w:customStyle="1" w:styleId="30">
    <w:name w:val="页眉 字符"/>
    <w:link w:val="8"/>
    <w:qFormat/>
    <w:uiPriority w:val="99"/>
    <w:rPr>
      <w:kern w:val="2"/>
      <w:sz w:val="18"/>
      <w:szCs w:val="18"/>
    </w:rPr>
  </w:style>
  <w:style w:type="character" w:customStyle="1" w:styleId="31">
    <w:name w:val="font111"/>
    <w:basedOn w:val="11"/>
    <w:qFormat/>
    <w:uiPriority w:val="0"/>
    <w:rPr>
      <w:rFonts w:hint="default" w:ascii="Calibri" w:hAnsi="Calibri" w:cs="Calibri"/>
      <w:color w:val="000000"/>
      <w:sz w:val="20"/>
      <w:szCs w:val="20"/>
      <w:u w:val="none"/>
    </w:rPr>
  </w:style>
  <w:style w:type="character" w:customStyle="1" w:styleId="32">
    <w:name w:val="font41"/>
    <w:basedOn w:val="11"/>
    <w:qFormat/>
    <w:uiPriority w:val="0"/>
    <w:rPr>
      <w:rFonts w:hint="eastAsia" w:ascii="仿宋_GB2312" w:eastAsia="仿宋_GB2312" w:cs="仿宋_GB2312"/>
      <w:color w:val="000000"/>
      <w:sz w:val="24"/>
      <w:szCs w:val="24"/>
      <w:u w:val="none"/>
    </w:rPr>
  </w:style>
  <w:style w:type="character" w:customStyle="1" w:styleId="33">
    <w:name w:val="font21"/>
    <w:basedOn w:val="11"/>
    <w:qFormat/>
    <w:uiPriority w:val="0"/>
    <w:rPr>
      <w:rFonts w:hint="eastAsia" w:ascii="仿宋_GB2312" w:eastAsia="仿宋_GB2312" w:cs="仿宋_GB2312"/>
      <w:b/>
      <w:bCs/>
      <w:color w:val="000000"/>
      <w:sz w:val="24"/>
      <w:szCs w:val="24"/>
      <w:u w:val="none"/>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4364</Words>
  <Characters>4486</Characters>
  <Lines>43</Lines>
  <Paragraphs>12</Paragraphs>
  <TotalTime>1</TotalTime>
  <ScaleCrop>false</ScaleCrop>
  <LinksUpToDate>false</LinksUpToDate>
  <CharactersWithSpaces>4617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2025-04-29T20:09:00Z</dcterms:created>
  <dc:creator>HUAWEI</dc:creator>
  <cp:lastModifiedBy>莫小华</cp:lastModifiedBy>
  <dcterms:modified xsi:type="dcterms:W3CDTF">2026-06-11T03:06:52Z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563CCF90C2F14CF5937C954D61BD73C6_13</vt:lpwstr>
  </property>
  <property fmtid="{D5CDD505-2E9C-101B-9397-08002B2CF9AE}" pid="4" name="KSOTemplateDocerSaveRecord">
    <vt:lpwstr>eyJoZGlkIjoiYzFhOTAyM2RhZGJmMWU2NjMxZjY4YmYxYmJiZjE5YWUiLCJ1c2VySWQiOiI1NzcyNDM3NzQifQ==</vt:lpwstr>
  </property>
</Properties>
</file>